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88"/>
        <w:gridCol w:w="5838"/>
      </w:tblGrid>
      <w:tr w:rsidR="00B65E0D" w:rsidRPr="00B65E0D" w:rsidTr="00B65E0D">
        <w:trPr>
          <w:trHeight w:val="946"/>
          <w:jc w:val="center"/>
        </w:trPr>
        <w:tc>
          <w:tcPr>
            <w:tcW w:w="3275" w:type="dxa"/>
            <w:tcMar>
              <w:top w:w="0" w:type="dxa"/>
              <w:left w:w="108" w:type="dxa"/>
              <w:bottom w:w="0" w:type="dxa"/>
              <w:right w:w="108" w:type="dxa"/>
            </w:tcMar>
            <w:hideMark/>
          </w:tcPr>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CHÍNH PHỦ</w:t>
            </w:r>
            <w:r w:rsidRPr="00B65E0D">
              <w:rPr>
                <w:rFonts w:eastAsia="Times New Roman" w:cs="Times New Roman"/>
                <w:b/>
                <w:bCs/>
                <w:szCs w:val="24"/>
                <w:lang w:eastAsia="vi-VN"/>
              </w:rPr>
              <w:br/>
              <w:t>-------</w:t>
            </w:r>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szCs w:val="24"/>
                <w:lang w:eastAsia="vi-VN"/>
              </w:rPr>
              <w:t>Số: 78/2015/NĐ-CP</w:t>
            </w:r>
          </w:p>
        </w:tc>
        <w:tc>
          <w:tcPr>
            <w:tcW w:w="6085" w:type="dxa"/>
            <w:tcMar>
              <w:top w:w="0" w:type="dxa"/>
              <w:left w:w="108" w:type="dxa"/>
              <w:bottom w:w="0" w:type="dxa"/>
              <w:right w:w="108" w:type="dxa"/>
            </w:tcMar>
            <w:hideMark/>
          </w:tcPr>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CỘNG HÒA XÃ HỘI CHỦ NGHĨA VIỆT NAM</w:t>
            </w:r>
            <w:r w:rsidRPr="00B65E0D">
              <w:rPr>
                <w:rFonts w:eastAsia="Times New Roman" w:cs="Times New Roman"/>
                <w:b/>
                <w:bCs/>
                <w:szCs w:val="24"/>
                <w:lang w:eastAsia="vi-VN"/>
              </w:rPr>
              <w:br/>
              <w:t xml:space="preserve">Độc lập - Tự do - Hạnh phúc </w:t>
            </w:r>
            <w:r w:rsidRPr="00B65E0D">
              <w:rPr>
                <w:rFonts w:eastAsia="Times New Roman" w:cs="Times New Roman"/>
                <w:b/>
                <w:bCs/>
                <w:szCs w:val="24"/>
                <w:lang w:eastAsia="vi-VN"/>
              </w:rPr>
              <w:br/>
              <w:t>---------------</w:t>
            </w:r>
          </w:p>
          <w:p w:rsidR="00B65E0D" w:rsidRPr="00B65E0D" w:rsidRDefault="00B65E0D" w:rsidP="00B65E0D">
            <w:pPr>
              <w:spacing w:after="0" w:line="240" w:lineRule="auto"/>
              <w:jc w:val="right"/>
              <w:rPr>
                <w:rFonts w:eastAsia="Times New Roman" w:cs="Times New Roman"/>
                <w:szCs w:val="24"/>
                <w:lang w:eastAsia="vi-VN"/>
              </w:rPr>
            </w:pPr>
            <w:r w:rsidRPr="00B65E0D">
              <w:rPr>
                <w:rFonts w:eastAsia="Times New Roman" w:cs="Times New Roman"/>
                <w:i/>
                <w:iCs/>
                <w:szCs w:val="24"/>
                <w:lang w:eastAsia="vi-VN"/>
              </w:rPr>
              <w:t>Hà Nội, ngày 14 tháng 09 năm 2015</w:t>
            </w:r>
          </w:p>
        </w:tc>
      </w:tr>
    </w:tbl>
    <w:p w:rsidR="00B65E0D" w:rsidRPr="00B65E0D" w:rsidRDefault="00B65E0D" w:rsidP="00B65E0D">
      <w:pPr>
        <w:spacing w:after="0" w:line="240" w:lineRule="auto"/>
        <w:jc w:val="center"/>
        <w:rPr>
          <w:rFonts w:eastAsia="Times New Roman" w:cs="Times New Roman"/>
          <w:b/>
          <w:bCs/>
          <w:szCs w:val="24"/>
          <w:lang w:eastAsia="vi-VN"/>
        </w:rPr>
      </w:pPr>
      <w:bookmarkStart w:id="0" w:name="loai_1"/>
    </w:p>
    <w:p w:rsidR="00B65E0D" w:rsidRPr="00B65E0D" w:rsidRDefault="00B65E0D" w:rsidP="00B65E0D">
      <w:pPr>
        <w:spacing w:after="0" w:line="240" w:lineRule="auto"/>
        <w:jc w:val="center"/>
        <w:rPr>
          <w:rFonts w:eastAsia="Times New Roman" w:cs="Times New Roman"/>
          <w:b/>
          <w:bCs/>
          <w:szCs w:val="24"/>
          <w:lang w:eastAsia="vi-VN"/>
        </w:rPr>
      </w:pPr>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NGHỊ ĐỊNH</w:t>
      </w:r>
      <w:bookmarkEnd w:id="0"/>
    </w:p>
    <w:p w:rsidR="00B65E0D" w:rsidRPr="00B65E0D" w:rsidRDefault="00B65E0D" w:rsidP="00B65E0D">
      <w:pPr>
        <w:spacing w:after="0" w:line="240" w:lineRule="auto"/>
        <w:jc w:val="center"/>
        <w:rPr>
          <w:rFonts w:eastAsia="Times New Roman" w:cs="Times New Roman"/>
          <w:szCs w:val="24"/>
          <w:lang w:eastAsia="vi-VN"/>
        </w:rPr>
      </w:pPr>
      <w:bookmarkStart w:id="1" w:name="loai_1_name"/>
      <w:r w:rsidRPr="00B65E0D">
        <w:rPr>
          <w:rFonts w:eastAsia="Times New Roman" w:cs="Times New Roman"/>
          <w:b/>
          <w:bCs/>
          <w:szCs w:val="24"/>
          <w:lang w:eastAsia="vi-VN"/>
        </w:rPr>
        <w:t>VỀ ĐĂNG KÝ DOANH NGHIỆP</w:t>
      </w:r>
      <w:bookmarkEnd w:id="1"/>
      <w:r w:rsidRPr="00B65E0D">
        <w:rPr>
          <w:rFonts w:eastAsia="Times New Roman" w:cs="Times New Roman"/>
          <w:b/>
          <w:bCs/>
          <w:szCs w:val="24"/>
          <w:lang w:eastAsia="vi-VN"/>
        </w:rPr>
        <w:t> </w:t>
      </w:r>
    </w:p>
    <w:p w:rsidR="00B65E0D" w:rsidRPr="00B65E0D" w:rsidRDefault="00B65E0D" w:rsidP="00B65E0D">
      <w:pPr>
        <w:spacing w:after="0" w:line="240" w:lineRule="auto"/>
        <w:rPr>
          <w:rFonts w:eastAsia="Times New Roman" w:cs="Times New Roman"/>
          <w:i/>
          <w:iCs/>
          <w:szCs w:val="24"/>
          <w:lang w:eastAsia="vi-VN"/>
        </w:rPr>
      </w:pPr>
      <w:r w:rsidRPr="00B65E0D">
        <w:rPr>
          <w:rFonts w:eastAsia="Times New Roman" w:cs="Times New Roman"/>
          <w:i/>
          <w:iCs/>
          <w:szCs w:val="24"/>
          <w:lang w:eastAsia="vi-VN"/>
        </w:rPr>
        <w:t> </w:t>
      </w:r>
    </w:p>
    <w:p w:rsidR="00B65E0D" w:rsidRPr="00B65E0D" w:rsidRDefault="00B65E0D" w:rsidP="00B65E0D">
      <w:pPr>
        <w:spacing w:after="0" w:line="240" w:lineRule="auto"/>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i/>
          <w:iCs/>
          <w:szCs w:val="24"/>
          <w:lang w:eastAsia="vi-VN"/>
        </w:rPr>
        <w:t xml:space="preserve">Căn cứ Luật Tổ chức </w:t>
      </w:r>
      <w:r w:rsidRPr="00B65E0D">
        <w:rPr>
          <w:rFonts w:eastAsia="Times New Roman" w:cs="Times New Roman"/>
          <w:i/>
          <w:iCs/>
          <w:szCs w:val="24"/>
          <w:shd w:val="solid" w:color="FFFFFF" w:fill="auto"/>
          <w:lang w:eastAsia="vi-VN"/>
        </w:rPr>
        <w:t>Chính phủ</w:t>
      </w:r>
      <w:r w:rsidRPr="00B65E0D">
        <w:rPr>
          <w:rFonts w:eastAsia="Times New Roman" w:cs="Times New Roman"/>
          <w:i/>
          <w:iCs/>
          <w:szCs w:val="24"/>
          <w:lang w:eastAsia="vi-VN"/>
        </w:rPr>
        <w:t xml:space="preserve"> ngày 25 tháng 12 năm 2001;</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i/>
          <w:iCs/>
          <w:szCs w:val="24"/>
          <w:lang w:eastAsia="vi-VN"/>
        </w:rPr>
        <w:t xml:space="preserve">Căn cứ Luật Doanh nghiệp ngày 26 </w:t>
      </w:r>
      <w:r w:rsidRPr="00B65E0D">
        <w:rPr>
          <w:rFonts w:eastAsia="Times New Roman" w:cs="Times New Roman"/>
          <w:i/>
          <w:iCs/>
          <w:szCs w:val="24"/>
          <w:shd w:val="solid" w:color="FFFFFF" w:fill="auto"/>
          <w:lang w:eastAsia="vi-VN"/>
        </w:rPr>
        <w:t>tháng</w:t>
      </w:r>
      <w:r w:rsidRPr="00B65E0D">
        <w:rPr>
          <w:rFonts w:eastAsia="Times New Roman" w:cs="Times New Roman"/>
          <w:i/>
          <w:iCs/>
          <w:szCs w:val="24"/>
          <w:lang w:eastAsia="vi-VN"/>
        </w:rPr>
        <w:t xml:space="preserve"> 11 năm 2014;</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i/>
          <w:iCs/>
          <w:szCs w:val="24"/>
          <w:lang w:eastAsia="vi-VN"/>
        </w:rPr>
        <w:t xml:space="preserve">Căn cứ Luật Đầu tư ngày 26 </w:t>
      </w:r>
      <w:r w:rsidRPr="00B65E0D">
        <w:rPr>
          <w:rFonts w:eastAsia="Times New Roman" w:cs="Times New Roman"/>
          <w:i/>
          <w:iCs/>
          <w:szCs w:val="24"/>
          <w:shd w:val="solid" w:color="FFFFFF" w:fill="auto"/>
          <w:lang w:eastAsia="vi-VN"/>
        </w:rPr>
        <w:t>tháng</w:t>
      </w:r>
      <w:r w:rsidRPr="00B65E0D">
        <w:rPr>
          <w:rFonts w:eastAsia="Times New Roman" w:cs="Times New Roman"/>
          <w:i/>
          <w:iCs/>
          <w:szCs w:val="24"/>
          <w:lang w:eastAsia="vi-VN"/>
        </w:rPr>
        <w:t xml:space="preserve"> 11 năm 2014;</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i/>
          <w:iCs/>
          <w:szCs w:val="24"/>
          <w:lang w:eastAsia="vi-VN"/>
        </w:rPr>
        <w:t xml:space="preserve">Căn cứ Luật Quản lý thuế ngày 29 </w:t>
      </w:r>
      <w:r w:rsidRPr="00B65E0D">
        <w:rPr>
          <w:rFonts w:eastAsia="Times New Roman" w:cs="Times New Roman"/>
          <w:i/>
          <w:iCs/>
          <w:szCs w:val="24"/>
          <w:shd w:val="solid" w:color="FFFFFF" w:fill="auto"/>
          <w:lang w:eastAsia="vi-VN"/>
        </w:rPr>
        <w:t>tháng</w:t>
      </w:r>
      <w:r w:rsidRPr="00B65E0D">
        <w:rPr>
          <w:rFonts w:eastAsia="Times New Roman" w:cs="Times New Roman"/>
          <w:i/>
          <w:iCs/>
          <w:szCs w:val="24"/>
          <w:lang w:eastAsia="vi-VN"/>
        </w:rPr>
        <w:t xml:space="preserve"> 11 năm 2006;</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i/>
          <w:iCs/>
          <w:szCs w:val="24"/>
          <w:lang w:eastAsia="vi-VN"/>
        </w:rPr>
        <w:t xml:space="preserve">Căn cứ Luật sửa đổi, </w:t>
      </w:r>
      <w:r w:rsidRPr="00B65E0D">
        <w:rPr>
          <w:rFonts w:eastAsia="Times New Roman" w:cs="Times New Roman"/>
          <w:i/>
          <w:iCs/>
          <w:szCs w:val="24"/>
          <w:shd w:val="solid" w:color="FFFFFF" w:fill="auto"/>
          <w:lang w:eastAsia="vi-VN"/>
        </w:rPr>
        <w:t>bổ sung</w:t>
      </w:r>
      <w:r w:rsidRPr="00B65E0D">
        <w:rPr>
          <w:rFonts w:eastAsia="Times New Roman" w:cs="Times New Roman"/>
          <w:i/>
          <w:iCs/>
          <w:szCs w:val="24"/>
          <w:lang w:eastAsia="vi-VN"/>
        </w:rPr>
        <w:t xml:space="preserve"> một số điều của Luật Quản </w:t>
      </w:r>
      <w:r w:rsidRPr="00B65E0D">
        <w:rPr>
          <w:rFonts w:eastAsia="Times New Roman" w:cs="Times New Roman"/>
          <w:i/>
          <w:iCs/>
          <w:szCs w:val="24"/>
          <w:shd w:val="solid" w:color="FFFFFF" w:fill="auto"/>
          <w:lang w:eastAsia="vi-VN"/>
        </w:rPr>
        <w:t>lý</w:t>
      </w:r>
      <w:r w:rsidRPr="00B65E0D">
        <w:rPr>
          <w:rFonts w:eastAsia="Times New Roman" w:cs="Times New Roman"/>
          <w:i/>
          <w:iCs/>
          <w:szCs w:val="24"/>
          <w:lang w:eastAsia="vi-VN"/>
        </w:rPr>
        <w:t xml:space="preserve"> thuế ngày 20 </w:t>
      </w:r>
      <w:r w:rsidRPr="00B65E0D">
        <w:rPr>
          <w:rFonts w:eastAsia="Times New Roman" w:cs="Times New Roman"/>
          <w:i/>
          <w:iCs/>
          <w:szCs w:val="24"/>
          <w:shd w:val="solid" w:color="FFFFFF" w:fill="auto"/>
          <w:lang w:eastAsia="vi-VN"/>
        </w:rPr>
        <w:t>tháng</w:t>
      </w:r>
      <w:r w:rsidRPr="00B65E0D">
        <w:rPr>
          <w:rFonts w:eastAsia="Times New Roman" w:cs="Times New Roman"/>
          <w:i/>
          <w:iCs/>
          <w:szCs w:val="24"/>
          <w:lang w:eastAsia="vi-VN"/>
        </w:rPr>
        <w:t xml:space="preserve"> 11 năm 2012;</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i/>
          <w:iCs/>
          <w:szCs w:val="24"/>
          <w:lang w:eastAsia="vi-VN"/>
        </w:rPr>
        <w:t xml:space="preserve">Căn cứ Luật Các </w:t>
      </w:r>
      <w:r w:rsidRPr="00B65E0D">
        <w:rPr>
          <w:rFonts w:eastAsia="Times New Roman" w:cs="Times New Roman"/>
          <w:i/>
          <w:iCs/>
          <w:szCs w:val="24"/>
          <w:shd w:val="solid" w:color="FFFFFF" w:fill="auto"/>
          <w:lang w:eastAsia="vi-VN"/>
        </w:rPr>
        <w:t>tổ chức</w:t>
      </w:r>
      <w:r w:rsidRPr="00B65E0D">
        <w:rPr>
          <w:rFonts w:eastAsia="Times New Roman" w:cs="Times New Roman"/>
          <w:i/>
          <w:iCs/>
          <w:szCs w:val="24"/>
          <w:lang w:eastAsia="vi-VN"/>
        </w:rPr>
        <w:t xml:space="preserve"> tín dụng ngày 16 tháng 6 năm 2010;</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i/>
          <w:iCs/>
          <w:szCs w:val="24"/>
          <w:lang w:eastAsia="vi-VN"/>
        </w:rPr>
        <w:t xml:space="preserve">Theo đề nghị của Bộ trưởng Bộ </w:t>
      </w:r>
      <w:r w:rsidRPr="00B65E0D">
        <w:rPr>
          <w:rFonts w:eastAsia="Times New Roman" w:cs="Times New Roman"/>
          <w:i/>
          <w:iCs/>
          <w:szCs w:val="24"/>
          <w:shd w:val="solid" w:color="FFFFFF" w:fill="auto"/>
          <w:lang w:eastAsia="vi-VN"/>
        </w:rPr>
        <w:t>Kế hoạch</w:t>
      </w:r>
      <w:r w:rsidRPr="00B65E0D">
        <w:rPr>
          <w:rFonts w:eastAsia="Times New Roman" w:cs="Times New Roman"/>
          <w:i/>
          <w:iCs/>
          <w:szCs w:val="24"/>
          <w:lang w:eastAsia="vi-VN"/>
        </w:rPr>
        <w:t xml:space="preserve"> và Đầu tư,</w:t>
      </w:r>
    </w:p>
    <w:p w:rsidR="00B65E0D" w:rsidRPr="00B65E0D" w:rsidRDefault="00B65E0D" w:rsidP="00B65E0D">
      <w:pPr>
        <w:spacing w:after="0" w:line="240" w:lineRule="auto"/>
        <w:ind w:firstLine="720"/>
        <w:jc w:val="both"/>
        <w:rPr>
          <w:rFonts w:eastAsia="Times New Roman" w:cs="Times New Roman"/>
          <w:i/>
          <w:iCs/>
          <w:szCs w:val="24"/>
          <w:lang w:eastAsia="vi-VN"/>
        </w:rPr>
      </w:pPr>
      <w:r w:rsidRPr="00B65E0D">
        <w:rPr>
          <w:rFonts w:eastAsia="Times New Roman" w:cs="Times New Roman"/>
          <w:i/>
          <w:iCs/>
          <w:szCs w:val="24"/>
          <w:lang w:eastAsia="vi-VN"/>
        </w:rPr>
        <w:t xml:space="preserve">Chính phủ ban hành Nghị định </w:t>
      </w:r>
      <w:r w:rsidRPr="00B65E0D">
        <w:rPr>
          <w:rFonts w:eastAsia="Times New Roman" w:cs="Times New Roman"/>
          <w:i/>
          <w:iCs/>
          <w:szCs w:val="24"/>
          <w:shd w:val="solid" w:color="FFFFFF" w:fill="auto"/>
          <w:lang w:eastAsia="vi-VN"/>
        </w:rPr>
        <w:t>về</w:t>
      </w:r>
      <w:r w:rsidRPr="00B65E0D">
        <w:rPr>
          <w:rFonts w:eastAsia="Times New Roman" w:cs="Times New Roman"/>
          <w:i/>
          <w:iCs/>
          <w:szCs w:val="24"/>
          <w:lang w:eastAsia="vi-VN"/>
        </w:rPr>
        <w:t xml:space="preserve"> đăng ký doanh nghiệp.</w:t>
      </w:r>
    </w:p>
    <w:p w:rsidR="00B65E0D" w:rsidRPr="00B65E0D" w:rsidRDefault="00B65E0D" w:rsidP="00B65E0D">
      <w:pPr>
        <w:spacing w:after="0" w:line="240" w:lineRule="auto"/>
        <w:rPr>
          <w:rFonts w:eastAsia="Times New Roman" w:cs="Times New Roman"/>
          <w:i/>
          <w:iCs/>
          <w:szCs w:val="24"/>
          <w:lang w:eastAsia="vi-VN"/>
        </w:rPr>
      </w:pPr>
    </w:p>
    <w:p w:rsidR="00B65E0D" w:rsidRPr="00B65E0D" w:rsidRDefault="00B65E0D" w:rsidP="00B65E0D">
      <w:pPr>
        <w:spacing w:after="0" w:line="240" w:lineRule="auto"/>
        <w:rPr>
          <w:rFonts w:eastAsia="Times New Roman" w:cs="Times New Roman"/>
          <w:szCs w:val="24"/>
          <w:lang w:eastAsia="vi-VN"/>
        </w:rPr>
      </w:pPr>
    </w:p>
    <w:p w:rsidR="00B65E0D" w:rsidRPr="00B65E0D" w:rsidRDefault="00B65E0D" w:rsidP="00B65E0D">
      <w:pPr>
        <w:spacing w:after="0" w:line="240" w:lineRule="auto"/>
        <w:jc w:val="center"/>
        <w:rPr>
          <w:rFonts w:eastAsia="Times New Roman" w:cs="Times New Roman"/>
          <w:szCs w:val="24"/>
          <w:lang w:val="en-US" w:eastAsia="vi-VN"/>
        </w:rPr>
      </w:pPr>
      <w:bookmarkStart w:id="2" w:name="chuong_1"/>
      <w:r w:rsidRPr="00B65E0D">
        <w:rPr>
          <w:rFonts w:eastAsia="Times New Roman" w:cs="Times New Roman"/>
          <w:b/>
          <w:bCs/>
          <w:szCs w:val="24"/>
          <w:lang w:val="en-US" w:eastAsia="vi-VN"/>
        </w:rPr>
        <w:t>Chương I</w:t>
      </w:r>
      <w:bookmarkEnd w:id="2"/>
    </w:p>
    <w:p w:rsidR="00B65E0D" w:rsidRPr="00B65E0D" w:rsidRDefault="00B65E0D" w:rsidP="00B65E0D">
      <w:pPr>
        <w:spacing w:after="0" w:line="240" w:lineRule="auto"/>
        <w:jc w:val="center"/>
        <w:rPr>
          <w:rFonts w:eastAsia="Times New Roman" w:cs="Times New Roman"/>
          <w:b/>
          <w:bCs/>
          <w:szCs w:val="24"/>
          <w:lang w:val="en-US" w:eastAsia="vi-VN"/>
        </w:rPr>
      </w:pPr>
      <w:bookmarkStart w:id="3" w:name="chuong_1_name"/>
      <w:r w:rsidRPr="00B65E0D">
        <w:rPr>
          <w:rFonts w:eastAsia="Times New Roman" w:cs="Times New Roman"/>
          <w:b/>
          <w:bCs/>
          <w:szCs w:val="24"/>
          <w:lang w:val="en-US" w:eastAsia="vi-VN"/>
        </w:rPr>
        <w:t>QUY ĐỊNH CHUNG</w:t>
      </w:r>
      <w:bookmarkEnd w:id="3"/>
    </w:p>
    <w:p w:rsidR="00B65E0D" w:rsidRPr="00B65E0D" w:rsidRDefault="00B65E0D" w:rsidP="00B65E0D">
      <w:pPr>
        <w:spacing w:after="0" w:line="240" w:lineRule="auto"/>
        <w:jc w:val="center"/>
        <w:rPr>
          <w:rFonts w:eastAsia="Times New Roman" w:cs="Times New Roman"/>
          <w:szCs w:val="24"/>
          <w:lang w:val="en-US" w:eastAsia="vi-VN"/>
        </w:rPr>
      </w:pPr>
    </w:p>
    <w:p w:rsidR="00B65E0D" w:rsidRPr="00B65E0D" w:rsidRDefault="00B65E0D" w:rsidP="00B65E0D">
      <w:pPr>
        <w:spacing w:after="120" w:line="240" w:lineRule="auto"/>
        <w:ind w:firstLine="720"/>
        <w:jc w:val="both"/>
        <w:rPr>
          <w:rFonts w:eastAsia="Times New Roman" w:cs="Times New Roman"/>
          <w:szCs w:val="24"/>
          <w:lang w:val="en-US" w:eastAsia="vi-VN"/>
        </w:rPr>
      </w:pPr>
      <w:bookmarkStart w:id="4" w:name="dieu_1"/>
      <w:r w:rsidRPr="00B65E0D">
        <w:rPr>
          <w:rFonts w:eastAsia="Times New Roman" w:cs="Times New Roman"/>
          <w:b/>
          <w:bCs/>
          <w:szCs w:val="24"/>
          <w:lang w:val="en-US" w:eastAsia="vi-VN"/>
        </w:rPr>
        <w:t>Điều 1. Phạm vi điều chỉnh</w:t>
      </w:r>
      <w:bookmarkEnd w:id="4"/>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 xml:space="preserve">Nghị định này quy định chi tiết về hồ sơ, trình tự, thủ tục đăng ký doanh nghiệp; đăng ký hộ kinh doanh; quy định về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và quản lý nhà nước về đăng ký doanh nghiệp.</w:t>
      </w:r>
    </w:p>
    <w:p w:rsidR="00B65E0D" w:rsidRPr="00B65E0D" w:rsidRDefault="00B65E0D" w:rsidP="00B65E0D">
      <w:pPr>
        <w:spacing w:after="120" w:line="240" w:lineRule="auto"/>
        <w:ind w:firstLine="720"/>
        <w:jc w:val="both"/>
        <w:rPr>
          <w:rFonts w:eastAsia="Times New Roman" w:cs="Times New Roman"/>
          <w:szCs w:val="24"/>
          <w:lang w:val="en-US" w:eastAsia="vi-VN"/>
        </w:rPr>
      </w:pPr>
      <w:bookmarkStart w:id="5" w:name="dieu_2"/>
      <w:r w:rsidRPr="00B65E0D">
        <w:rPr>
          <w:rFonts w:eastAsia="Times New Roman" w:cs="Times New Roman"/>
          <w:b/>
          <w:bCs/>
          <w:szCs w:val="24"/>
          <w:lang w:val="en-US" w:eastAsia="vi-VN"/>
        </w:rPr>
        <w:t>Điều 2. Đối tượng áp dụng</w:t>
      </w:r>
      <w:bookmarkEnd w:id="5"/>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Nghị định này áp dụng đối với các đối tượng sau:</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1. </w:t>
      </w:r>
      <w:r w:rsidRPr="00B65E0D">
        <w:rPr>
          <w:rFonts w:eastAsia="Times New Roman" w:cs="Times New Roman"/>
          <w:szCs w:val="24"/>
          <w:lang w:eastAsia="vi-VN"/>
        </w:rPr>
        <w:t>Tổ chức, cá nhân trong nước; tổ chức, cá nhân nước ngoài thực hiện đăng ký doanh nghiệp theo quy định của pháp luật Việt Nam;</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2. </w:t>
      </w:r>
      <w:r w:rsidRPr="00B65E0D">
        <w:rPr>
          <w:rFonts w:eastAsia="Times New Roman" w:cs="Times New Roman"/>
          <w:szCs w:val="24"/>
          <w:lang w:eastAsia="vi-VN"/>
        </w:rPr>
        <w:t>Cá nhân, nhóm cá nhân, hộ gia đình thực hiện đăng ký hộ kinh doanh theo quy định của Nghị định này;</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3. </w:t>
      </w:r>
      <w:r w:rsidRPr="00B65E0D">
        <w:rPr>
          <w:rFonts w:eastAsia="Times New Roman" w:cs="Times New Roman"/>
          <w:szCs w:val="24"/>
          <w:lang w:eastAsia="vi-VN"/>
        </w:rPr>
        <w:t>Cơ quan đăng ký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4. </w:t>
      </w:r>
      <w:r w:rsidRPr="00B65E0D">
        <w:rPr>
          <w:rFonts w:eastAsia="Times New Roman" w:cs="Times New Roman"/>
          <w:szCs w:val="24"/>
          <w:lang w:eastAsia="vi-VN"/>
        </w:rPr>
        <w:t>Cơ quan thuế;</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5. </w:t>
      </w:r>
      <w:r w:rsidRPr="00B65E0D">
        <w:rPr>
          <w:rFonts w:eastAsia="Times New Roman" w:cs="Times New Roman"/>
          <w:szCs w:val="24"/>
          <w:lang w:eastAsia="vi-VN"/>
        </w:rPr>
        <w:t xml:space="preserve">Tổ chức, cá nhân khác liên quan đến việc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val="en-US" w:eastAsia="vi-VN"/>
        </w:rPr>
      </w:pPr>
      <w:bookmarkStart w:id="6" w:name="dieu_3"/>
      <w:r w:rsidRPr="00B65E0D">
        <w:rPr>
          <w:rFonts w:eastAsia="Times New Roman" w:cs="Times New Roman"/>
          <w:b/>
          <w:bCs/>
          <w:szCs w:val="24"/>
          <w:lang w:eastAsia="vi-VN"/>
        </w:rPr>
        <w:t>Điều 3. Giải thích từ ngữ</w:t>
      </w:r>
      <w:bookmarkEnd w:id="6"/>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Trong Nghị định này, các từ ngữ dưới đây được hiểu như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val="en-US" w:eastAsia="vi-VN"/>
        </w:rPr>
        <w:t xml:space="preserve">1. </w:t>
      </w:r>
      <w:r w:rsidRPr="00B65E0D">
        <w:rPr>
          <w:rFonts w:eastAsia="Times New Roman" w:cs="Times New Roman"/>
          <w:szCs w:val="24"/>
          <w:lang w:eastAsia="vi-VN"/>
        </w:rPr>
        <w:t xml:space="preserve">Đăng ký doanh nghiệp là việc người thành lập doanh nghiệp đăng ký thông tin về doanh nghiệp dự kiến thành lập, doanh nghiệp đăng ký những thay đổi hoặc dự kiến thay đổi trong thông tin về đăng ký doanh nghiệp với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và được lưu giữ tại </w:t>
      </w:r>
      <w:r w:rsidRPr="00B65E0D">
        <w:rPr>
          <w:rFonts w:eastAsia="Times New Roman" w:cs="Times New Roman"/>
          <w:szCs w:val="24"/>
          <w:lang w:eastAsia="vi-VN"/>
        </w:rPr>
        <w:lastRenderedPageBreak/>
        <w:t>Cơ sở dữ liệu quốc gia về đăng ký doanh nghiệp. Đăng ký doanh nghiệp bao gồm đăng ký thành lập doanh nghiệp, đăng ký thay đổi nội dung đăng ký doanh nghiệp và các nghĩa vụ đăng ký, thông báo khác theo quy định của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Hệ thống thông tin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là hệ thống thông tin nghiệp vụ chuyên môn về đăng ký doanh nghiệp do Bộ Kế hoạch và Đầu tư chủ trì, phối hợp với các cơ quan có liên quan xây dựng và vận hành để gửi, nhận, lưu trữ, hiển thị hoặc thực hiện các nghiệp vụ khác đối với dữ liệu để phục vụ công tác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Cổng thông tin quốc gia về đăng ký doanh nghiệp là cổng thông tin điện tử để các tổ chức, cá nhân thực hiện đăng ký doanh nghiệp qua mạng điện tử; truy cập thông tin về đăng ký doanh nghiệp; công bố nội dung đăng ký doanh nghiệp và phục vụ công tác cấp Giấy chứng nhận đăng ký doanh nghiệp của cơ quan đăng ký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Cơ sở dữ liệu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là tập hợp dữ liệu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trên phạm vi toàn quốc. Thông tin trong hồ sơ đăng ký doanh nghiệp và tình trạng pháp lý của doanh nghiệp lưu giữ tại Cơ sở dữ liệu quốc gia về đăng ký doanh nghiệp có giá trị pháp lý là thông tin gốc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Đăng ký doanh nghiệp qua mạng điện tử là việc người thành lập doanh nghiệp hoặc doanh nghiệp thực hiện việc đăng ký doanh nghiệp thông qua Cổng thông tin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6. Hồ sơ đăng ký doanh nghiệp qua mạng điện tử là hồ sơ đăng ký doanh nghiệp được nộp qua Cổng thông tin quốc gia về đăng ký doanh nghiệp, bao gồm các giấy tờ theo quy định như hồ sơ bằng bản giấy và được chuyển sang dạng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điện tử. Hồ sơ đăng ký doanh nghiệp qua mạng điện tử có giá trị pháp lý như hồ sơ đăng ký doanh nghiệp bằng bản giấy.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7. Văn bản điện tử là dữ liệu điện tử được tạo trực tuyến hoặc được quét (scan) từ văn bản giấy theo định dạng “.doc” hoặc “.pdf” và thể hiện chính xác, toàn vẹn nội dung của văn bản giấy.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8. Chữ ký số công cộng là một dạng chữ ký điện tử theo quy định của pháp luật về chữ ký số và dịch vụ chứng thực chữ ký số.</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9. Tài khoản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là tài khoản được tạo bởi Hệ thống thông tin quốc gia về đăng ký doanh nghiệp, cấp cho tổ chức, cá nhân để thực hiện đăng ký doanh nghiệp qua mạng điện tử. Tài khoản đăng ký kinh doanh được sử dụng để xác thực hồ sơ đăng ký doanh nghiệp qua mạng điện tử trong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người thành lập doanh nghiệp hoặc doanh nghiệp không sử dụng chữ ký số công cộng.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10. Bản sao hợp lệ các giấy tờ trong hồ sơ đăng ký doanh nghiệp là bản sao được cấp từ sổ gốc hoặc bản sao được chứng thực từ bản chính bởi cơ quan, tổ chức có thẩm quyền hoặc bản sao đã được đối chiếu với bản chính.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11. Số hóa hồ sơ là việc quét dữ liệu có sẵn trên giấy nhằm chuyển dữ liệu dạng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giấy sang dạng văn bản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12. Chuẩn hóa dữ liệu là việc thực hiện các bước rà soát, kiểm tra đối chiếu và </w:t>
      </w:r>
      <w:r w:rsidRPr="00B65E0D">
        <w:rPr>
          <w:rFonts w:eastAsia="Times New Roman" w:cs="Times New Roman"/>
          <w:szCs w:val="24"/>
          <w:shd w:val="solid" w:color="FFFFFF" w:fill="auto"/>
          <w:lang w:eastAsia="vi-VN"/>
        </w:rPr>
        <w:t>bổ sung</w:t>
      </w:r>
      <w:r w:rsidRPr="00B65E0D">
        <w:rPr>
          <w:rFonts w:eastAsia="Times New Roman" w:cs="Times New Roman"/>
          <w:szCs w:val="24"/>
          <w:lang w:eastAsia="vi-VN"/>
        </w:rPr>
        <w:t xml:space="preserve">, hiệu đính thông tin đăng ký doanh nghiệp, tình trạng hoạt động của doanh nghiệp trong Cơ sở dữ liệu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7" w:name="dieu_4"/>
      <w:r w:rsidRPr="00B65E0D">
        <w:rPr>
          <w:rFonts w:eastAsia="Times New Roman" w:cs="Times New Roman"/>
          <w:b/>
          <w:bCs/>
          <w:szCs w:val="24"/>
          <w:lang w:eastAsia="vi-VN"/>
        </w:rPr>
        <w:t>Điều 4. Nguyên tắc áp dụng giải quyết thủ tục đăng ký doanh nghiệp</w:t>
      </w:r>
      <w:bookmarkEnd w:id="7"/>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Người thành lập doanh nghiệp hoặc doanh nghiệp tự kê khai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và chịu trách nhiệm trước pháp luật về tính hợp pháp, trung thực và chính xác của các thông tin kê khai trong hồ sơ đăng ký doanh nghiệp. Trường hợp doanh nghiệp có nhiều người </w:t>
      </w:r>
      <w:r w:rsidRPr="00B65E0D">
        <w:rPr>
          <w:rFonts w:eastAsia="Times New Roman" w:cs="Times New Roman"/>
          <w:szCs w:val="24"/>
          <w:lang w:eastAsia="vi-VN"/>
        </w:rPr>
        <w:lastRenderedPageBreak/>
        <w:t xml:space="preserve">đại diện theo pháp luật, chữ ký của những người đại diện theo pháp luật trong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có giá trị pháp lý như nhau.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Cơ quan đăng ký kinh doanh chịu trách nhiệm về tính hợp lệ của hồ sơ đăng ký doanh nghiệp, không chịu trách nhiệm về những vi phạm pháp luật của doanh nghiệp và người thành lập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Cơ quan đăng ký kinh doanh không giải quyết tranh chấp giữa các thành viên, cổ đông của công ty với nhau hoặc với tổ chức, cá nhân khác hoặc giữa doanh nghiệp với tổ chức, cá nhân khác.</w:t>
      </w:r>
    </w:p>
    <w:p w:rsidR="00B65E0D" w:rsidRPr="00B65E0D" w:rsidRDefault="00B65E0D" w:rsidP="00B65E0D">
      <w:pPr>
        <w:spacing w:after="120" w:line="240" w:lineRule="auto"/>
        <w:ind w:firstLine="720"/>
        <w:jc w:val="both"/>
        <w:rPr>
          <w:rFonts w:eastAsia="Times New Roman" w:cs="Times New Roman"/>
          <w:szCs w:val="24"/>
          <w:lang w:eastAsia="vi-VN"/>
        </w:rPr>
      </w:pPr>
      <w:bookmarkStart w:id="8" w:name="dieu_5"/>
      <w:r w:rsidRPr="00B65E0D">
        <w:rPr>
          <w:rFonts w:eastAsia="Times New Roman" w:cs="Times New Roman"/>
          <w:b/>
          <w:bCs/>
          <w:szCs w:val="24"/>
          <w:lang w:eastAsia="vi-VN"/>
        </w:rPr>
        <w:t>Điều 5. Quyền thành lập doanh nghiệp và nghĩa vụ đăng ký doanh nghiệp của người thành lập doanh nghiệp</w:t>
      </w:r>
      <w:bookmarkEnd w:id="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Thành lập doanh nghiệp theo quy định của pháp luật là quyền của cá nhân, tổ chức và được Nhà nước bảo hộ.</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Người thành lập doanh nghiệp hoặc doanh nghiệp có nghĩa vụ thực hiện việc đăng ký doanh nghiệp theo quy định của Nghị định này và các văn bản quy phạm pháp luật có liên quan.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Nghiêm cấm cơ quan đăng ký kinh doanh và các cơ quan khác gây phiền hà đối với tổ chức, cá nhân trong khi tiếp nhận hồ sơ và giải quyết việc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Các Bộ, cơ quan ngang Bộ, Hội đồng nhân dân và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các cấp không được ban hành các quy định về đăng ký doanh nghiệp áp dụng riêng cho ngành hoặc địa phương mình. Những quy định về đăng ký doanh nghiệp do các Bộ, cơ quan ngang Bộ, Hội đồng nhân dân và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các cấp ban hành trái với quy định tại Khoản này hết hiệu lực thi hành kể từ ngày Nghị định này có hiệu lực.</w:t>
      </w:r>
    </w:p>
    <w:p w:rsidR="00B65E0D" w:rsidRPr="00B65E0D" w:rsidRDefault="00B65E0D" w:rsidP="00B65E0D">
      <w:pPr>
        <w:spacing w:after="120" w:line="240" w:lineRule="auto"/>
        <w:ind w:firstLine="720"/>
        <w:jc w:val="both"/>
        <w:rPr>
          <w:rFonts w:eastAsia="Times New Roman" w:cs="Times New Roman"/>
          <w:szCs w:val="24"/>
          <w:lang w:eastAsia="vi-VN"/>
        </w:rPr>
      </w:pPr>
      <w:bookmarkStart w:id="9" w:name="dieu_6"/>
      <w:r w:rsidRPr="00B65E0D">
        <w:rPr>
          <w:rFonts w:eastAsia="Times New Roman" w:cs="Times New Roman"/>
          <w:b/>
          <w:bCs/>
          <w:szCs w:val="24"/>
          <w:lang w:eastAsia="vi-VN"/>
        </w:rPr>
        <w:t>Điều 6. Giấy đề nghị đăng ký doanh nghiệp và Giấy chứng nhận đăng ký doanh nghiệp</w:t>
      </w:r>
      <w:bookmarkEnd w:id="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Mẫu Giấy đề nghị đăng ký doanh nghiệp và mẫu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do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ban hành và được áp dụng thống nhất trên phạm vi toàn quốc.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Giấy chứng nhận đăng ký doanh nghiệp được cấp cho các doanh nghiệp thành lập và hoạt động theo quy định của Luật Doanh nghiệp. Nội dung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quy định tại Điều 29 Luật Doanh nghiệp và được ghi trên cơ sở thông tin trong hồ sơ đăng ký doanh nghiệp. Giấy chứng nhận đăng ký doanh nghiệp đồng thời là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thuế của doanh nghiệp. Giấy chứng nhận đăng ký doanh nghiệp không phải là giấy phép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Trường hợp Giấy chứng nhận đăng ký doanh nghiệp, Giấy chứng nhận đăng ký hoạt động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Giấy chứng nhận đăng ký địa điểm kinh doanh được lưu dưới dạng dữ liệu điện tử trong Cơ sở dữ liệu quốc gia về đăng ký doanh nghiệp tại cùng thời điểm có nội dung khác so với Giấy chứng nhận đăng ký doanh nghiệp, Giấy chứng nhận đăng ký hoạt động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Giấy chứng nhận đăng ký địa điểm kinh doanh bằng bản giấy, Giấy chứng nhận có giá trị pháp lý là Giấy chứng nhận có nội dung được ghi đúng theo nội dung trong hồ sơ đăng ký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10" w:name="dieu_7"/>
      <w:r w:rsidRPr="00B65E0D">
        <w:rPr>
          <w:rFonts w:eastAsia="Times New Roman" w:cs="Times New Roman"/>
          <w:b/>
          <w:bCs/>
          <w:szCs w:val="24"/>
          <w:lang w:eastAsia="vi-VN"/>
        </w:rPr>
        <w:t>Điều 7. Ghi ngành, nghề kinh doanh</w:t>
      </w:r>
      <w:bookmarkEnd w:id="10"/>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Khi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thành lập doanh nghiệp, khi thông báo bổ sung, thay đổi ngành, nghề kinh doanh hoặc khi đề nghị cấp đổi sang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người thành lập doanh nghiệp hoặc doanh nghiệp lựa chọn ngành kinh tế cấp bốn trong Hệ thống ngành </w:t>
      </w:r>
      <w:r w:rsidRPr="00B65E0D">
        <w:rPr>
          <w:rFonts w:eastAsia="Times New Roman" w:cs="Times New Roman"/>
          <w:szCs w:val="24"/>
          <w:lang w:eastAsia="vi-VN"/>
        </w:rPr>
        <w:lastRenderedPageBreak/>
        <w:t>kinh tế của Việt Nam để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Nội dung cụ thể của ngành kinh tế cấp bốn quy định tại Khoản 1 Điều này thực hiện theo Quyết định của Bộ trưởng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về việc ban hành Quy định nội dung Hệ thống ngành kinh tế của Việt Nam.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Đối với những ngành, nghề kinh doanh không có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Hệ thống ngành kinh tế của Việt Nam nhưng được quy định tại các văn bản quy phạm pháp luật khác thì ngành, nghề kinh doanh được ghi theo ngành, nghề quy định tại các văn bản quy phạm pháp luật đó.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5. Đối với những ngành, nghề kinh doanh không có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Hệ thống ngành kinh tế của Việt Nam và chưa được quy định tại các văn bản quy phạm pháp luật khác thì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6. Trường hợp doanh nghiệp có nhu cầu đăng ký ngành, nghề kinh doanh chi tiết hơn ngành kinh tế cấp bốn thì doanh nghiệp lựa chọn một ngành kinh tế cấp bốn trong Hệ thống ngành kinh tế của Việt Nam, sau đó ghi chi tiết ngành, nghề kinh doanh của doanh nghiệp ngay dưới ngành cấp bốn nhưng phải đảm bảo ngành, nghề kinh doanh chi tiết của doanh nghiệp </w:t>
      </w:r>
      <w:r w:rsidRPr="00B65E0D">
        <w:rPr>
          <w:rFonts w:eastAsia="Times New Roman" w:cs="Times New Roman"/>
          <w:szCs w:val="24"/>
          <w:shd w:val="solid" w:color="FFFFFF" w:fill="auto"/>
          <w:lang w:eastAsia="vi-VN"/>
        </w:rPr>
        <w:t>phù hợp</w:t>
      </w:r>
      <w:r w:rsidRPr="00B65E0D">
        <w:rPr>
          <w:rFonts w:eastAsia="Times New Roman" w:cs="Times New Roman"/>
          <w:szCs w:val="24"/>
          <w:lang w:eastAsia="vi-VN"/>
        </w:rPr>
        <w:t xml:space="preserve"> với ngành cấp bốn đã chọn. Trong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này, ngành, nghề </w:t>
      </w:r>
      <w:r w:rsidRPr="00B65E0D">
        <w:rPr>
          <w:rFonts w:eastAsia="Times New Roman" w:cs="Times New Roman"/>
          <w:szCs w:val="24"/>
          <w:shd w:val="solid" w:color="FFFFFF" w:fill="auto"/>
          <w:lang w:eastAsia="vi-VN"/>
        </w:rPr>
        <w:t>kinh</w:t>
      </w:r>
      <w:r w:rsidRPr="00B65E0D">
        <w:rPr>
          <w:rFonts w:eastAsia="Times New Roman" w:cs="Times New Roman"/>
          <w:szCs w:val="24"/>
          <w:lang w:eastAsia="vi-VN"/>
        </w:rPr>
        <w:t xml:space="preserve"> doanh của doanh nghiệp là ngành, nghề kinh doanh chi tiết doanh nghiệp đã ghi.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7. Việc ghi ngành, nghề kinh doanh quy định tại Khoản 3, Khoản 4 Điều này thực hiện theo quy định tại Khoản 6 Điều này; trong đó, ngành, nghề kinh doanh chi tiết được ghi theo ngành, nghề quy định tại các văn bản quy phạm pháp luật chuyên ngành.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8. Doanh nghiệp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doanh nghiệp thuộc thẩm quyền của cơ quan chuyên ngành theo quy định của pháp luật chuyên ngành.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9. Trường hợp cơ quan đăng ký kinh doanh nhận được văn bản của cơ quan có thẩm quyền về việc doanh nghiệp kinh doanh ngành, nghề đầu tư kinh doanh có điều kiện nhưng không đáp ứng đủ điều kiện theo quy định của pháp luật, cơ quan đăng ký kinh doanh ra Thông báo yêu cầu doanh nghiệp tạm ngừng kinh doanh ngành, nghề </w:t>
      </w:r>
      <w:r w:rsidRPr="00B65E0D">
        <w:rPr>
          <w:rFonts w:eastAsia="Times New Roman" w:cs="Times New Roman"/>
          <w:szCs w:val="24"/>
          <w:shd w:val="solid" w:color="FFFFFF" w:fill="auto"/>
          <w:lang w:eastAsia="vi-VN"/>
        </w:rPr>
        <w:t>đầu tư</w:t>
      </w:r>
      <w:r w:rsidRPr="00B65E0D">
        <w:rPr>
          <w:rFonts w:eastAsia="Times New Roman" w:cs="Times New Roman"/>
          <w:szCs w:val="24"/>
          <w:lang w:eastAsia="vi-VN"/>
        </w:rPr>
        <w:t xml:space="preserve"> kinh doanh có điều kiện. Trường hợp doanh nghiệp không tạm ngừng kinh doanh ngành, nghề đầu tư kinh doanh có điều kiện theo yêu cầu,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yêu cầu doanh nghiệp báo cáo theo quy định tại Điểm c Khoản 1 Điều 209 Luật Doanh nghiệp. Nếu doanh nghiệp không báo cáo giải trình, cơ quan đăng ký kinh doanh thực hiện thu hồi Giấy chứng nhận đăng ký doanh nghiệp theo quy định tại Điểm d Khoản 1 Điều 211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11" w:name="dieu_8"/>
      <w:r w:rsidRPr="00B65E0D">
        <w:rPr>
          <w:rFonts w:eastAsia="Times New Roman" w:cs="Times New Roman"/>
          <w:b/>
          <w:bCs/>
          <w:szCs w:val="24"/>
          <w:lang w:eastAsia="vi-VN"/>
        </w:rPr>
        <w:t>Điều 8. Mã số doanh nghiệp, mã số đơn vị phụ thuộc của doanh nghiệp, mã số địa điểm kinh doanh</w:t>
      </w:r>
      <w:bookmarkEnd w:id="11"/>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Mỗi doanh nghiệp được cấp một mã số duy nhất gọi là mã số doanh nghiệp. Mã số này đồng thời là mã số thuế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2. Mã số doanh nghiệp tồn tại trong suốt quá trình hoạt động của doanh nghiệp và không được cấp lại cho tổ chức, cá nhân khác. Khi doanh nghiệp chấm dứt hoạt động thì mã số doanh nghiệp chấm dứt hiệu lực.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Mã số doanh nghiệp được tạo, gửi, nhận tự động bởi Hệ thống thông tin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Hệ thống thông tin đăng ký thuế và được ghi trên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Cơ quan quản lý nhà nước thống nhất sử dụng mã số doanh nghiệp để quản lý và trao đổi thông tin về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Mã số đơn vị phụ thuộc của doanh nghiệp được cấp cho chi nhánh, văn phòng đại diện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6. Mã số của địa điểm kinh doanh là mã số gồm 5 chữ số được cấp theo số thứ tự từ 00001 đến 99999. Mã số này không phải là mã số thuế của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7. Trường hợp doanh nghiệp,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bị chấm dứt hiệu lực mã số thuế do vi phạm pháp luật về thuế thì doanh nghiệp, chi nhánh, văn phòng đại diện không được sử dụng mã số thuế trong các giao dịch kinh tế, kể từ ngày cơ quan thuế thông báo công khai về việc chấm dứt hiệu lực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8. Đối với các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đã thành lập trước ngày Nghị định này có hiệu lực thi hành nhưng chưa được cấp mã số đơn vị trực thuộc, doanh nghiệp liên hệ trực tiếp với cơ quan thuế để được cấp mã số thuế 13 số, sau đó thực hiện thủ tục thay đổi nội dung đăng ký hoạt động tại Phòng Đăng ký kinh doanh theo quy định.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9. Đối với các doanh nghiệp được thành lập và hoạt động theo Giấy phép đầu tư hoặc Giấy chứng nhận đầu tư (đồng thời là Giấy chứng nhận đăng ký kinh doanh), mã số doanh nghiệp là mã số thuế do cơ quan thuế đã cấp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12" w:name="dieu_9"/>
      <w:r w:rsidRPr="00B65E0D">
        <w:rPr>
          <w:rFonts w:eastAsia="Times New Roman" w:cs="Times New Roman"/>
          <w:b/>
          <w:bCs/>
          <w:szCs w:val="24"/>
          <w:lang w:eastAsia="vi-VN"/>
        </w:rPr>
        <w:t>Điều 9. Số lượng hồ sơ đăng ký doanh nghiệp</w:t>
      </w:r>
      <w:bookmarkEnd w:id="12"/>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Người thành lập doanh nghiệp hoặc doanh nghiệp nộp 01 bộ hồ sơ khi thực hiện thủ tục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Cơ quan đăng ký kinh doanh không được yêu cầu người thành lập doanh nghiệp hoặc doanh nghiệp nộp thêm hồ sơ hoặc giấy tờ khác ngoài các giấy tờ trong hồ sơ đăng ký doanh nghiệp theo quy định.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13" w:name="dieu_10"/>
      <w:r w:rsidRPr="00B65E0D">
        <w:rPr>
          <w:rFonts w:eastAsia="Times New Roman" w:cs="Times New Roman"/>
          <w:b/>
          <w:bCs/>
          <w:szCs w:val="24"/>
          <w:lang w:eastAsia="vi-VN"/>
        </w:rPr>
        <w:t>Điều 10. Các giấy tờ chứng thực cá nhân trong hồ sơ đăng ký doanh nghiệp</w:t>
      </w:r>
      <w:bookmarkEnd w:id="1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Đối với công dân Việt Nam: Thẻ căn cước công dân hoặc Chứng minh nhân dân hoặc Hộ chiếu Việt Nam còn hiệu lực.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Đối với người nước ngoài: Hộ chiếu nước ngoài hoặc giấy tờ có giá trị thay thế hộ chiếu nước ngoài còn hiệu lực.</w:t>
      </w:r>
    </w:p>
    <w:p w:rsidR="00B65E0D" w:rsidRPr="00B65E0D" w:rsidRDefault="00B65E0D" w:rsidP="00B65E0D">
      <w:pPr>
        <w:spacing w:after="120" w:line="240" w:lineRule="auto"/>
        <w:ind w:firstLine="720"/>
        <w:jc w:val="both"/>
        <w:rPr>
          <w:rFonts w:eastAsia="Times New Roman" w:cs="Times New Roman"/>
          <w:szCs w:val="24"/>
          <w:lang w:eastAsia="vi-VN"/>
        </w:rPr>
      </w:pPr>
      <w:bookmarkStart w:id="14" w:name="dieu_11"/>
      <w:r w:rsidRPr="00B65E0D">
        <w:rPr>
          <w:rFonts w:eastAsia="Times New Roman" w:cs="Times New Roman"/>
          <w:b/>
          <w:bCs/>
          <w:szCs w:val="24"/>
          <w:lang w:eastAsia="vi-VN"/>
        </w:rPr>
        <w:t>Điều 11. Ủy quyền thực hiện thủ tục đăng ký doanh nghiệp</w:t>
      </w:r>
      <w:bookmarkEnd w:id="1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Trường hợp người thành lập doanh nghiệp hoặc doanh nghiệp ủy quyền cho tổ chức, cá nhân khác thực hiện thủ tục liên quan đến đăng ký doanh nghiệp, khi thực hiện thủ tục, người được ủy quyền phải nộp bản sao hợp lệ một trong các giấy tờ chứng thực cá nhân quy định tại Điều 10 Nghị định này, kèm theo:</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Bản sao hợp lệ </w:t>
      </w:r>
      <w:r w:rsidRPr="00B65E0D">
        <w:rPr>
          <w:rFonts w:eastAsia="Times New Roman" w:cs="Times New Roman"/>
          <w:szCs w:val="24"/>
          <w:shd w:val="solid" w:color="FFFFFF" w:fill="auto"/>
          <w:lang w:eastAsia="vi-VN"/>
        </w:rPr>
        <w:t>hợp đồng</w:t>
      </w:r>
      <w:r w:rsidRPr="00B65E0D">
        <w:rPr>
          <w:rFonts w:eastAsia="Times New Roman" w:cs="Times New Roman"/>
          <w:szCs w:val="24"/>
          <w:lang w:eastAsia="vi-VN"/>
        </w:rPr>
        <w:t xml:space="preserve"> cung cấp dịch vụ giữa người thành lập doanh nghiệp hoặc doanh nghiệp và </w:t>
      </w:r>
      <w:r w:rsidRPr="00B65E0D">
        <w:rPr>
          <w:rFonts w:eastAsia="Times New Roman" w:cs="Times New Roman"/>
          <w:szCs w:val="24"/>
          <w:shd w:val="solid" w:color="FFFFFF" w:fill="auto"/>
          <w:lang w:eastAsia="vi-VN"/>
        </w:rPr>
        <w:t>tổ chức</w:t>
      </w:r>
      <w:r w:rsidRPr="00B65E0D">
        <w:rPr>
          <w:rFonts w:eastAsia="Times New Roman" w:cs="Times New Roman"/>
          <w:szCs w:val="24"/>
          <w:lang w:eastAsia="vi-VN"/>
        </w:rPr>
        <w:t xml:space="preserve"> làm dịch vụ thực hiện thủ tục liên quan đến đăng ký doanh nghiệp và giấy giới thiệu của tổ chức đó cho cá nhân trực tiếp thực hiện thủ tục liên quan đến đăng ký doanh nghiệp; hoặc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2. Văn bản ủy quyền theo quy định của pháp luật cho cá nhân thực hiện thủ tục liên quan đến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15" w:name="dieu_12"/>
      <w:r w:rsidRPr="00B65E0D">
        <w:rPr>
          <w:rFonts w:eastAsia="Times New Roman" w:cs="Times New Roman"/>
          <w:b/>
          <w:bCs/>
          <w:szCs w:val="24"/>
          <w:lang w:eastAsia="vi-VN"/>
        </w:rPr>
        <w:t>Điều 12. Cấp đăng ký doanh nghiệp theo quy trình dự phòng</w:t>
      </w:r>
      <w:bookmarkEnd w:id="1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Cấp đăng ký doanh nghiệp theo quy trình dự phòng là việc cấp đăng ký doanh nghiệp không thực hiện thông qua Hệ thống thông tin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Việc phối hợp giải quyết thủ tục cấp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theo quy trình dự phòng giữa cơ quan đăng ký kinh doanh và cơ quan thuế thực hiện theo quy trình luân chuyển hồ sơ bằng bản giấy.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Căn cứ vào thời gian dự kiến khắc phục sự cố hoặc nâng cấp Hệ thống thông tin quốc gia về đăng ký doanh nghiệp, trừ trường hợp bất khả kháng, Bộ Kế hoạch và Đầu tư thông báo trước về thời gian dự kiến để cơ quan đăng ký kinh doanh thực hiện việc cấp đăng ký doanh nghiệp theo quy trình dự phòng.</w:t>
      </w:r>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4. Trong thời hạn 15 ngày làm việc, kể từ ngày kết thúc việc cấp đăng ký doanh nghiệp theo quy trình dự phòng, cơ quan đăng ký kinh doanh phải cập nhật dữ liệu, thông tin mới đã cấp cho doanh nghiệp vào Cơ sở dữ liệu quốc gia về đăng ký doanh nghiệp.</w:t>
      </w:r>
    </w:p>
    <w:p w:rsidR="00B65E0D" w:rsidRPr="00B65E0D" w:rsidRDefault="00B65E0D" w:rsidP="00B65E0D">
      <w:pPr>
        <w:spacing w:after="0" w:line="240" w:lineRule="auto"/>
        <w:ind w:firstLine="720"/>
        <w:jc w:val="both"/>
        <w:rPr>
          <w:rFonts w:eastAsia="Times New Roman" w:cs="Times New Roman"/>
          <w:szCs w:val="24"/>
          <w:lang w:eastAsia="vi-VN"/>
        </w:rPr>
      </w:pPr>
    </w:p>
    <w:p w:rsidR="00B65E0D" w:rsidRPr="00B65E0D" w:rsidRDefault="00B65E0D" w:rsidP="00B65E0D">
      <w:pPr>
        <w:spacing w:after="0" w:line="240" w:lineRule="auto"/>
        <w:jc w:val="center"/>
        <w:rPr>
          <w:rFonts w:eastAsia="Times New Roman" w:cs="Times New Roman"/>
          <w:szCs w:val="24"/>
          <w:lang w:eastAsia="vi-VN"/>
        </w:rPr>
      </w:pPr>
      <w:bookmarkStart w:id="16" w:name="chuong_2"/>
      <w:r w:rsidRPr="00B65E0D">
        <w:rPr>
          <w:rFonts w:eastAsia="Times New Roman" w:cs="Times New Roman"/>
          <w:b/>
          <w:bCs/>
          <w:szCs w:val="24"/>
          <w:lang w:eastAsia="vi-VN"/>
        </w:rPr>
        <w:t>Chương II</w:t>
      </w:r>
      <w:bookmarkEnd w:id="16"/>
    </w:p>
    <w:p w:rsidR="00B65E0D" w:rsidRPr="00B65E0D" w:rsidRDefault="00B65E0D" w:rsidP="00B65E0D">
      <w:pPr>
        <w:spacing w:after="0" w:line="240" w:lineRule="auto"/>
        <w:jc w:val="center"/>
        <w:rPr>
          <w:rFonts w:eastAsia="Times New Roman" w:cs="Times New Roman"/>
          <w:b/>
          <w:szCs w:val="24"/>
          <w:lang w:eastAsia="vi-VN"/>
        </w:rPr>
      </w:pPr>
      <w:bookmarkStart w:id="17" w:name="chuong_2_name"/>
      <w:r w:rsidRPr="00B65E0D">
        <w:rPr>
          <w:rFonts w:eastAsia="Times New Roman" w:cs="Times New Roman"/>
          <w:b/>
          <w:szCs w:val="24"/>
          <w:lang w:eastAsia="vi-VN"/>
        </w:rPr>
        <w:t xml:space="preserve">NHIỆM VỤ, QUYỀN HẠN CỦA CƠ QUAN ĐĂNG KÝ KINH DOANH </w:t>
      </w:r>
    </w:p>
    <w:p w:rsidR="00B65E0D" w:rsidRPr="00B65E0D" w:rsidRDefault="00B65E0D" w:rsidP="00B65E0D">
      <w:pPr>
        <w:spacing w:after="0" w:line="240" w:lineRule="auto"/>
        <w:jc w:val="center"/>
        <w:rPr>
          <w:rFonts w:eastAsia="Times New Roman" w:cs="Times New Roman"/>
          <w:b/>
          <w:szCs w:val="24"/>
          <w:lang w:eastAsia="vi-VN"/>
        </w:rPr>
      </w:pPr>
      <w:r w:rsidRPr="00B65E0D">
        <w:rPr>
          <w:rFonts w:eastAsia="Times New Roman" w:cs="Times New Roman"/>
          <w:b/>
          <w:szCs w:val="24"/>
          <w:lang w:eastAsia="vi-VN"/>
        </w:rPr>
        <w:t>VÀ QUẢN LÝ NHÀ NƯỚC VỀ ĐĂNG KÝ DOANH NGHIỆP</w:t>
      </w:r>
      <w:bookmarkEnd w:id="17"/>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18" w:name="dieu_13"/>
      <w:r w:rsidRPr="00B65E0D">
        <w:rPr>
          <w:rFonts w:eastAsia="Times New Roman" w:cs="Times New Roman"/>
          <w:b/>
          <w:bCs/>
          <w:szCs w:val="24"/>
          <w:lang w:eastAsia="vi-VN"/>
        </w:rPr>
        <w:t>Điều 13. Cơ quan đăng ký kinh doanh</w:t>
      </w:r>
      <w:bookmarkEnd w:id="1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Cơ quan đăng ký kinh doanh được tổ chức ở tỉnh, thành phố trực thuộc Trung ương (sau đây gọi chung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cấp tỉnh) và ở quận, huyện, thị xã, thành phố thuộc tỉnh (sau đây gọi chung là cấp huyện),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Ở cấp tỉnh: Phòng Đăng ký kinh doanh thuộc Sở Kế hoạch và Đầu tư (sau đây gọi chung là Phòng Đăng ký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Phòng Đăng ký kinh doanh có thể tổ chức các điểm tiếp nhận hồ sơ và trả kết quả thuộc Phòng Đăng ký kinh doanh tại các địa điểm khác nhau trên địa bàn cấp tỉnh.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Thành phố Hà Nội, Thành phố Hồ Chí Minh có thể thành lập thêm một hoặc hai Phòng Đăng ký kinh doanh và được đánh số theo thứ tự. Việc thành lập thêm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do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thành phố quyết định sau khi thống nhất với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Ở cấp huyện: Phòng Tài chính - Kế hoạch thuộc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cấp huyện thực hiện nhiệm vụ đăng ký hộ kinh doanh quy định tại Điều 15 Nghị định này (sau đây gọi chung là cơ quan đăng ký kinh doanh cấp huyện).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Cơ quan đăng ký kinh doanh có tài khoản và con dấu riêng.</w:t>
      </w:r>
    </w:p>
    <w:p w:rsidR="00B65E0D" w:rsidRPr="00B65E0D" w:rsidRDefault="00B65E0D" w:rsidP="00B65E0D">
      <w:pPr>
        <w:spacing w:after="120" w:line="240" w:lineRule="auto"/>
        <w:ind w:firstLine="720"/>
        <w:jc w:val="both"/>
        <w:rPr>
          <w:rFonts w:eastAsia="Times New Roman" w:cs="Times New Roman"/>
          <w:szCs w:val="24"/>
          <w:lang w:eastAsia="vi-VN"/>
        </w:rPr>
      </w:pPr>
      <w:bookmarkStart w:id="19" w:name="dieu_14"/>
      <w:r w:rsidRPr="00B65E0D">
        <w:rPr>
          <w:rFonts w:eastAsia="Times New Roman" w:cs="Times New Roman"/>
          <w:b/>
          <w:bCs/>
          <w:szCs w:val="24"/>
          <w:lang w:eastAsia="vi-VN"/>
        </w:rPr>
        <w:t>Điều 14. Nhiệm vụ, quyền hạn của Phòng Đăng ký kinh doanh</w:t>
      </w:r>
      <w:bookmarkEnd w:id="1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Trực tiếp nhận hồ sơ đăng ký doanh nghiệp; xem xét tính hợp lệ của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và cấp hoặc từ chối cấp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Phối hợp xây dựng, quản lý, vận hành Hệ thống thông tin quốc gia về đăng ký doanh nghiệp; thực hiện việc chuẩn hóa dữ liệu, cập nhật dữ liệu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tại địa phương sang Cơ sở dữ liệu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Cung cấp thông tin về đăng ký doanh nghiệp lưu giữ tại Cơ sở dữ liệu quốc gia về đăng ký doanh nghiệp trong phạm vi địa phương quản lý cho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cấp tỉnh, Cục </w:t>
      </w:r>
      <w:r w:rsidRPr="00B65E0D">
        <w:rPr>
          <w:rFonts w:eastAsia="Times New Roman" w:cs="Times New Roman"/>
          <w:szCs w:val="24"/>
          <w:lang w:eastAsia="vi-VN"/>
        </w:rPr>
        <w:lastRenderedPageBreak/>
        <w:t>thuế địa phương, các cơ quan có liên quan và các tổ chức, cá nhân có yêu cầu theo quy định của pháp luật.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Yêu cầu doanh nghiệp báo cáo về việc tuân thủ các quy định của Luật Doanh nghiệp theo quy định tại Điểm c Khoản 1 Điều 209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Trực tiếp kiểm tra hoặc đề nghị cơ quan nhà nước có thẩm quyền kiểm tra doanh nghiệp theo nội dung trong hồ sơ đăng ký doanh nghiệp; hướng dẫn cơ quan đăng ký kinh doanh cấp huyện về hồ sơ, trình tự, thủ tục đăng ký hộ kinh doanh; hướng dẫn doanh nghiệp và người thành lập doanh nghiệp về hồ sơ, trình tự, thủ tục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6. Yêu cầu doanh nghiệp tạm ngừng kinh doanh ngành, nghề đầu tư kinh doanh có điều kiện theo quy định tại Khoản 9 Điều 7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7. Thu hồi Giấy chứng nhận đăng ký doanh nghiệp đối với doanh nghiệp thuộc các trường hợp quy định tại Khoản 1 Điều 62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8. Đăng ký cho các loại hình khác theo quy định của pháp luật.</w:t>
      </w:r>
    </w:p>
    <w:p w:rsidR="00B65E0D" w:rsidRPr="00B65E0D" w:rsidRDefault="00B65E0D" w:rsidP="00B65E0D">
      <w:pPr>
        <w:spacing w:after="120" w:line="240" w:lineRule="auto"/>
        <w:ind w:firstLine="720"/>
        <w:jc w:val="both"/>
        <w:rPr>
          <w:rFonts w:eastAsia="Times New Roman" w:cs="Times New Roman"/>
          <w:szCs w:val="24"/>
          <w:lang w:eastAsia="vi-VN"/>
        </w:rPr>
      </w:pPr>
      <w:bookmarkStart w:id="20" w:name="dieu_15"/>
      <w:r w:rsidRPr="00B65E0D">
        <w:rPr>
          <w:rFonts w:eastAsia="Times New Roman" w:cs="Times New Roman"/>
          <w:b/>
          <w:bCs/>
          <w:szCs w:val="24"/>
          <w:lang w:eastAsia="vi-VN"/>
        </w:rPr>
        <w:t>Điều 15. Nhiệm vụ, quyền hạn của cơ quan đăng ký kinh doanh cấp huyện</w:t>
      </w:r>
      <w:bookmarkEnd w:id="20"/>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Trực tiếp nhận hồ sơ đăng ký hộ kinh doanh; xem xét tính hợp lệ của hồ sơ và cấp hoặc từ chối cấp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Phối hợp xây dựng, quản lý, vận hành hệ thống thông tin về hộ kinh doanh hoạt động trên phạm vi địa bàn; định kỳ báo cáo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cấp huyện, Phòng Đăng ký kinh doanh, cơ quan thuế cấp huyện về tình hình đăng ký hộ kinh doanh trên địa bàn.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Trực tiếp kiểm tra hoặc đề nghị cơ quan nhà nước có thẩm quyền kiểm tra hộ kinh doanh theo nội dung trong hồ sơ đăng ký hộ kinh doanh; hướng dẫn hộ kinh doanh và người thành lập hộ kinh doanh về hồ sơ, trình tự, thủ tục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Yêu cầu hộ kinh doanh báo cáo tình hình kinh doanh khi cần thiết;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Yêu cầu hộ kinh doanh tạm ngừng kinh doanh ngành, nghề kinh doanh có điều kiện khi phát hiện hộ kinh doanh không đáp ứng đủ điều kiện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6. Thu hồi Giấy chứng nhận đăng ký hộ kinh doanh trong các trường </w:t>
      </w:r>
      <w:r w:rsidRPr="00B65E0D">
        <w:rPr>
          <w:rFonts w:eastAsia="Times New Roman" w:cs="Times New Roman"/>
          <w:szCs w:val="24"/>
          <w:shd w:val="solid" w:color="FFFFFF" w:fill="auto"/>
          <w:lang w:eastAsia="vi-VN"/>
        </w:rPr>
        <w:t>hợp quy</w:t>
      </w:r>
      <w:r w:rsidRPr="00B65E0D">
        <w:rPr>
          <w:rFonts w:eastAsia="Times New Roman" w:cs="Times New Roman"/>
          <w:szCs w:val="24"/>
          <w:lang w:eastAsia="vi-VN"/>
        </w:rPr>
        <w:t xml:space="preserve"> định tại Khoản 1 Điều 78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7. Đăng ký cho các loại hình khác theo quy định của pháp luật.</w:t>
      </w:r>
    </w:p>
    <w:p w:rsidR="00B65E0D" w:rsidRPr="00B65E0D" w:rsidRDefault="00B65E0D" w:rsidP="00B65E0D">
      <w:pPr>
        <w:spacing w:after="120" w:line="240" w:lineRule="auto"/>
        <w:ind w:firstLine="720"/>
        <w:jc w:val="both"/>
        <w:rPr>
          <w:rFonts w:eastAsia="Times New Roman" w:cs="Times New Roman"/>
          <w:szCs w:val="24"/>
          <w:lang w:eastAsia="vi-VN"/>
        </w:rPr>
      </w:pPr>
      <w:bookmarkStart w:id="21" w:name="dieu_16"/>
      <w:r w:rsidRPr="00B65E0D">
        <w:rPr>
          <w:rFonts w:eastAsia="Times New Roman" w:cs="Times New Roman"/>
          <w:b/>
          <w:bCs/>
          <w:szCs w:val="24"/>
          <w:lang w:eastAsia="vi-VN"/>
        </w:rPr>
        <w:t>Điều 16. Quản lý nhà nước về đăng ký doanh nghiệp</w:t>
      </w:r>
      <w:bookmarkEnd w:id="21"/>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Bộ Kế hoạch và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a) Trình</w:t>
      </w:r>
      <w:r w:rsidRPr="00B65E0D">
        <w:rPr>
          <w:rFonts w:eastAsia="Times New Roman" w:cs="Times New Roman"/>
          <w:szCs w:val="24"/>
          <w:lang w:eastAsia="vi-VN"/>
        </w:rPr>
        <w:t xml:space="preserve"> cấp có thẩm quyền ban hành, ban hành theo thẩm quyền văn bản quy phạm pháp luật về đăng ký doanh nghiệp, đăng ký hộ kinh doanh, văn bản hướng dẫn về chuyên môn, nghiệp vụ, biểu mẫu, chế độ báo cáo phục vụ công tác đăng ký doanh nghiệp,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và việc đăng ký doanh nghiệp qua mạng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Hướng dẫn, đào tạo, bồi dưỡng nghiệp vụ đăng ký doanh nghiệp cho cán bộ làm công tác đăng ký doanh nghiệp và tổ chức, cá nhân có yêu cầu; đôn đốc, chỉ đạo, theo dõi, kiểm tra việc thực hiện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Công bố nội dung đăng ký doanh nghiệp; cung cấp thông tin về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tình trạng pháp </w:t>
      </w:r>
      <w:r w:rsidRPr="00B65E0D">
        <w:rPr>
          <w:rFonts w:eastAsia="Times New Roman" w:cs="Times New Roman"/>
          <w:szCs w:val="24"/>
          <w:shd w:val="solid" w:color="FFFFFF" w:fill="auto"/>
          <w:lang w:eastAsia="vi-VN"/>
        </w:rPr>
        <w:t>lý</w:t>
      </w:r>
      <w:r w:rsidRPr="00B65E0D">
        <w:rPr>
          <w:rFonts w:eastAsia="Times New Roman" w:cs="Times New Roman"/>
          <w:szCs w:val="24"/>
          <w:lang w:eastAsia="vi-VN"/>
        </w:rPr>
        <w:t xml:space="preserve"> và báo cáo tài chính của doanh nghiệp lưu giữ tại Cơ sở dữ liệu quốc gia về đăng ký doanh nghiệp cho các cơ quan có liên quan của Chính phủ, cho tổ chức, cá nhân có yêu cầu;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d) Hướng dẫn Phòng Đăng ký kinh doanh thực hiện việc chuẩn hóa dữ liệu, cập nhật dữ liệu đăng ký doanh nghiệp tại địa phương sang Cơ sở dữ liệu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đ) Tổ chức xây dựng, quản lý, phát triển Hệ thống thông tin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hướng dẫn việc </w:t>
      </w:r>
      <w:r w:rsidRPr="00B65E0D">
        <w:rPr>
          <w:rFonts w:eastAsia="Times New Roman" w:cs="Times New Roman"/>
          <w:szCs w:val="24"/>
          <w:shd w:val="solid" w:color="FFFFFF" w:fill="auto"/>
          <w:lang w:eastAsia="vi-VN"/>
        </w:rPr>
        <w:t>xây dựng</w:t>
      </w:r>
      <w:r w:rsidRPr="00B65E0D">
        <w:rPr>
          <w:rFonts w:eastAsia="Times New Roman" w:cs="Times New Roman"/>
          <w:szCs w:val="24"/>
          <w:lang w:eastAsia="vi-VN"/>
        </w:rPr>
        <w:t xml:space="preserve"> kinh phí phục vụ vận hành Hệ thống thông tin quốc gia về đăng ký doanh nghiệp tại địa phương;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e) Chủ trì, phối hợp với Bộ Tài chính trong việc kết nối giữa Hệ thống thông tin quốc gia về đăng ký doanh nghiệp và Hệ thống thông tin đăng ký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g) Phát hành ấn phẩm thông tin doanh nghiệp để thực hiện đăng thông tin về đăng ký doanh nghiệp, thành lập chi nhánh, văn phòng đại diện của doanh nghiệp trên toàn quốc;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h) Hợp tác quốc tế trong lĩnh vực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Bộ Tài chính: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Phối hợp với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trong việc kết nối giữa Hệ thống thông tin quốc gia về đăng ký doanh nghiệp và Hệ thống thông tin đăng ký thuế nhằm cung </w:t>
      </w:r>
      <w:r w:rsidRPr="00B65E0D">
        <w:rPr>
          <w:rFonts w:eastAsia="Times New Roman" w:cs="Times New Roman"/>
          <w:szCs w:val="24"/>
          <w:shd w:val="solid" w:color="FFFFFF" w:fill="auto"/>
          <w:lang w:eastAsia="vi-VN"/>
        </w:rPr>
        <w:t>cấp</w:t>
      </w:r>
      <w:r w:rsidRPr="00B65E0D">
        <w:rPr>
          <w:rFonts w:eastAsia="Times New Roman" w:cs="Times New Roman"/>
          <w:szCs w:val="24"/>
          <w:lang w:eastAsia="vi-VN"/>
        </w:rPr>
        <w:t xml:space="preserve"> mã số doanh nghiệp, mã số đơn vị phụ thuộc của doanh nghiệp, mã số địa điểm kinh doanh phục vụ đăng ký doanh nghiệp và trao đổi thông tin về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Chủ trì, </w:t>
      </w:r>
      <w:r w:rsidRPr="00B65E0D">
        <w:rPr>
          <w:rFonts w:eastAsia="Times New Roman" w:cs="Times New Roman"/>
          <w:szCs w:val="24"/>
          <w:shd w:val="solid" w:color="FFFFFF" w:fill="auto"/>
          <w:lang w:eastAsia="vi-VN"/>
        </w:rPr>
        <w:t>phối hợp</w:t>
      </w:r>
      <w:r w:rsidRPr="00B65E0D">
        <w:rPr>
          <w:rFonts w:eastAsia="Times New Roman" w:cs="Times New Roman"/>
          <w:szCs w:val="24"/>
          <w:lang w:eastAsia="vi-VN"/>
        </w:rPr>
        <w:t xml:space="preserve"> với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hướng dẫn về chế độ thu, nộp, quản lý và sử dụng phí, lệ phí đăng ký doanh nghiệp, đăng ký hộ kinh doanh, đăng ký hoạt động chi nhánh, văn phòng đại diện, địa điểm kinh doanh, phí cung cấp thông tin và công bố nội dung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Bộ Công an chủ trì, phối hợp với các Bộ, ngành có liên quan hướng dẫn việc xác định nội dung kê khai trong hồ sơ đăng ký doanh nghiệp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giả mạo.</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Các Bộ, cơ quan ngang Bộ, cơ quan thuộc Chính phủ trong phạm vi chức năng, nhiệm vụ của mình có trách nhiệm hướng dẫn thực hiện pháp luật về điều kiện kinh doanh; kiểm tra, thanh tra, xử lý vi phạm việc chấp hành các điều kiện kinh doanh thuộc thẩm quyền quản lý nhà nước; rà soát và công bố trên trang thông tin điện tử của Bộ, cơ quan ngang Bộ, cơ quan thuộc Chính phủ danh mục các ngành, nghề đầu tư kinh doanh có điều kiện, điều kiện kinh doanh thuộc phạm vi quản lý nhà nước và </w:t>
      </w:r>
      <w:r w:rsidRPr="00B65E0D">
        <w:rPr>
          <w:rFonts w:eastAsia="Times New Roman" w:cs="Times New Roman"/>
          <w:szCs w:val="24"/>
          <w:shd w:val="solid" w:color="FFFFFF" w:fill="auto"/>
          <w:lang w:eastAsia="vi-VN"/>
        </w:rPr>
        <w:t>gửi</w:t>
      </w:r>
      <w:r w:rsidRPr="00B65E0D">
        <w:rPr>
          <w:rFonts w:eastAsia="Times New Roman" w:cs="Times New Roman"/>
          <w:szCs w:val="24"/>
          <w:lang w:eastAsia="vi-VN"/>
        </w:rPr>
        <w:t xml:space="preserve"> cho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để đăng tải trên Cổng thông tin quốc gia về đăng ký doanh nghiệp.</w:t>
      </w:r>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5. Ủy ban</w:t>
      </w:r>
      <w:r w:rsidRPr="00B65E0D">
        <w:rPr>
          <w:rFonts w:eastAsia="Times New Roman" w:cs="Times New Roman"/>
          <w:szCs w:val="24"/>
          <w:lang w:eastAsia="vi-VN"/>
        </w:rPr>
        <w:t xml:space="preserve"> nhân dân tỉnh, thành phố trực thuộc Trung ương bố trí đủ nhân lực, kinh phí và nguồn lực khác cho cơ quan đăng ký kinh doanh để đảm bảo thực hiện các nhiệm vụ, quyền hạn quy định tại Nghị định này.</w:t>
      </w:r>
    </w:p>
    <w:p w:rsidR="00B65E0D" w:rsidRPr="00B65E0D" w:rsidRDefault="00B65E0D" w:rsidP="00B65E0D">
      <w:pPr>
        <w:spacing w:after="0" w:line="240" w:lineRule="auto"/>
        <w:jc w:val="center"/>
        <w:rPr>
          <w:rFonts w:eastAsia="Times New Roman" w:cs="Times New Roman"/>
          <w:b/>
          <w:bCs/>
          <w:szCs w:val="24"/>
          <w:lang w:eastAsia="vi-VN"/>
        </w:rPr>
      </w:pPr>
      <w:bookmarkStart w:id="22" w:name="chuong_3"/>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Chương III</w:t>
      </w:r>
      <w:bookmarkEnd w:id="22"/>
    </w:p>
    <w:p w:rsidR="00B65E0D" w:rsidRPr="00B65E0D" w:rsidRDefault="00B65E0D" w:rsidP="00B65E0D">
      <w:pPr>
        <w:spacing w:after="0" w:line="240" w:lineRule="auto"/>
        <w:jc w:val="center"/>
        <w:rPr>
          <w:rFonts w:eastAsia="Times New Roman" w:cs="Times New Roman"/>
          <w:b/>
          <w:bCs/>
          <w:szCs w:val="24"/>
          <w:lang w:eastAsia="vi-VN"/>
        </w:rPr>
      </w:pPr>
      <w:bookmarkStart w:id="23" w:name="chuong_3_name"/>
      <w:r w:rsidRPr="00B65E0D">
        <w:rPr>
          <w:rFonts w:eastAsia="Times New Roman" w:cs="Times New Roman"/>
          <w:b/>
          <w:bCs/>
          <w:szCs w:val="24"/>
          <w:lang w:eastAsia="vi-VN"/>
        </w:rPr>
        <w:t>ĐĂNG KÝ TÊN DOANH NGHIỆP</w:t>
      </w:r>
      <w:bookmarkEnd w:id="23"/>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24" w:name="dieu_17"/>
      <w:r w:rsidRPr="00B65E0D">
        <w:rPr>
          <w:rFonts w:eastAsia="Times New Roman" w:cs="Times New Roman"/>
          <w:b/>
          <w:bCs/>
          <w:szCs w:val="24"/>
          <w:lang w:eastAsia="vi-VN"/>
        </w:rPr>
        <w:t>Điều 17. Tên trùng và tên gây nhầm lẫn</w:t>
      </w:r>
      <w:bookmarkEnd w:id="2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Người thành lập doanh nghiệp hoặc doanh nghiệp không được đặt tên doanh nghiệp trùng hoặc gây nhầm lẫn với tên của doanh nghiệp khác đã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trong Cơ sở dữ liệu quốc gia về đăng ký doanh nghiệp trên phạm vi toàn quốc, trừ những doanh nghiệp đã giải thể hoặc đã có quyết định có hiệu lực của Tòa án tuyên bố doanh nghiệp bị phá sản.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Các trường hợp sau đây được coi là gây nhầm lẫn với tên của các doanh nghiệp đã đăng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Các trường hợp theo quy định tại Khoản 2 Điều 42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b) Tên riêng của doanh nghiệp trùng với tên riêng của doanh nghiệp đã đăng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Tên doanh nghiệp viết bằng tiếng nước ngoài không được trùng với tên viết bằng tiếng nước ngoài của doanh nghiệp đã đăng ký. Tên viết tắt của doanh nghiệp không được trùng với tên viết tắt của doanh nghiệp đã đăng ký. Việc chống trùng tên tại Khoản này áp dụng trên phạm vi toàn quốc, trừ những doanh nghiệp đã giải thể hoặc đã có quyết định có hiệu lực của Tòa án tuyên bố doanh nghiệp bị phá sản.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Các doanh nghiệp hoạt động theo Giấy phép đầu tư hoặc Giấy chứng nhận đầu tư (đồng thời là Giấy chứng nhận đăng ký kinh doanh) có tên trùng, tên gây nhầm lẫn với tên doanh nghiệp đã đăng ký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Cơ sở dữ liệu quốc gia về đăng ký doanh nghiệp không bắt buộc phải đăng ký đổi tên.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Khuyến khích và tạo điều kiện thuận lợi cho các doanh nghiệp có tên trùng và tên gây nhầm lẫn tự thương lượng với nhau để đăng ký đổi tên doanh nghiệp hoặc bổ sung tên địa danh để làm yếu tố phân biệt tên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25" w:name="dieu_18"/>
      <w:r w:rsidRPr="00B65E0D">
        <w:rPr>
          <w:rFonts w:eastAsia="Times New Roman" w:cs="Times New Roman"/>
          <w:b/>
          <w:bCs/>
          <w:szCs w:val="24"/>
          <w:lang w:eastAsia="vi-VN"/>
        </w:rPr>
        <w:t>Điều 18. Các vấn đề khác liên quan đến đặt tên doanh nghiệp</w:t>
      </w:r>
      <w:bookmarkEnd w:id="2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Tên doanh nghiệp bao gồm hai thành tố:</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a) </w:t>
      </w:r>
      <w:r w:rsidRPr="00B65E0D">
        <w:rPr>
          <w:rFonts w:eastAsia="Times New Roman" w:cs="Times New Roman"/>
          <w:szCs w:val="24"/>
          <w:lang w:eastAsia="vi-VN"/>
        </w:rPr>
        <w:t>Loại hình doanh nghiệp;</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b) </w:t>
      </w:r>
      <w:r w:rsidRPr="00B65E0D">
        <w:rPr>
          <w:rFonts w:eastAsia="Times New Roman" w:cs="Times New Roman"/>
          <w:szCs w:val="24"/>
          <w:lang w:eastAsia="vi-VN"/>
        </w:rPr>
        <w:t>Tên riêng của doanh nghiệp.</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2. </w:t>
      </w:r>
      <w:r w:rsidRPr="00B65E0D">
        <w:rPr>
          <w:rFonts w:eastAsia="Times New Roman" w:cs="Times New Roman"/>
          <w:szCs w:val="24"/>
          <w:lang w:eastAsia="vi-VN"/>
        </w:rPr>
        <w:t xml:space="preserve">Trước khi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tên doanh nghiệp, doanh nghiệp tham khảo tên các doanh nghiệp đã đăng k</w:t>
      </w:r>
      <w:r w:rsidRPr="00B65E0D">
        <w:rPr>
          <w:rFonts w:eastAsia="Times New Roman" w:cs="Times New Roman"/>
          <w:szCs w:val="24"/>
          <w:lang w:val="en-US" w:eastAsia="vi-VN"/>
        </w:rPr>
        <w:t xml:space="preserve">ý </w:t>
      </w:r>
      <w:r w:rsidRPr="00B65E0D">
        <w:rPr>
          <w:rFonts w:eastAsia="Times New Roman" w:cs="Times New Roman"/>
          <w:szCs w:val="24"/>
          <w:lang w:eastAsia="vi-VN"/>
        </w:rPr>
        <w:t xml:space="preserve">trong Cơ sở dữ liệu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3. </w:t>
      </w:r>
      <w:r w:rsidRPr="00B65E0D">
        <w:rPr>
          <w:rFonts w:eastAsia="Times New Roman" w:cs="Times New Roman"/>
          <w:szCs w:val="24"/>
          <w:lang w:eastAsia="vi-VN"/>
        </w:rPr>
        <w:t>Phòng Đăng ký kinh doanh có quyền chấp thuận hoặc từ chối tên dự kiến đăng ký của doanh nghiệp theo quy định của pháp luật và quyết định của Phòng Đăng ký kinh doanh là quyết định cuối cùng.</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4. </w:t>
      </w:r>
      <w:r w:rsidRPr="00B65E0D">
        <w:rPr>
          <w:rFonts w:eastAsia="Times New Roman" w:cs="Times New Roman"/>
          <w:szCs w:val="24"/>
          <w:lang w:eastAsia="vi-VN"/>
        </w:rPr>
        <w:t>Các doanh nghiệp hoạt động theo Giấy phép đầu tư hoặc Giấy chứng nhận đầu tư (đồng th</w:t>
      </w:r>
      <w:r w:rsidRPr="00B65E0D">
        <w:rPr>
          <w:rFonts w:eastAsia="Times New Roman" w:cs="Times New Roman"/>
          <w:szCs w:val="24"/>
          <w:lang w:val="en-US" w:eastAsia="vi-VN"/>
        </w:rPr>
        <w:t>ờ</w:t>
      </w:r>
      <w:r w:rsidRPr="00B65E0D">
        <w:rPr>
          <w:rFonts w:eastAsia="Times New Roman" w:cs="Times New Roman"/>
          <w:szCs w:val="24"/>
          <w:lang w:eastAsia="vi-VN"/>
        </w:rPr>
        <w:t xml:space="preserve">i là Giấy chứng nhận đăng ký kinh doanh) được tiếp tục </w:t>
      </w:r>
      <w:r w:rsidRPr="00B65E0D">
        <w:rPr>
          <w:rFonts w:eastAsia="Times New Roman" w:cs="Times New Roman"/>
          <w:szCs w:val="24"/>
          <w:shd w:val="solid" w:color="FFFFFF" w:fill="auto"/>
          <w:lang w:eastAsia="vi-VN"/>
        </w:rPr>
        <w:t>sử dụng</w:t>
      </w:r>
      <w:r w:rsidRPr="00B65E0D">
        <w:rPr>
          <w:rFonts w:eastAsia="Times New Roman" w:cs="Times New Roman"/>
          <w:szCs w:val="24"/>
          <w:lang w:eastAsia="vi-VN"/>
        </w:rPr>
        <w:t xml:space="preserve"> tên doanh nghiệp đã đăng ký và không bắt buộc phải đăng ký đổi tên.</w:t>
      </w:r>
    </w:p>
    <w:p w:rsidR="00B65E0D" w:rsidRPr="00B65E0D" w:rsidRDefault="00B65E0D" w:rsidP="00B65E0D">
      <w:pPr>
        <w:spacing w:after="120" w:line="240" w:lineRule="auto"/>
        <w:ind w:firstLine="720"/>
        <w:jc w:val="both"/>
        <w:rPr>
          <w:rFonts w:eastAsia="Times New Roman" w:cs="Times New Roman"/>
          <w:szCs w:val="24"/>
          <w:lang w:val="en-US" w:eastAsia="vi-VN"/>
        </w:rPr>
      </w:pPr>
      <w:bookmarkStart w:id="26" w:name="dieu_19"/>
      <w:r w:rsidRPr="00B65E0D">
        <w:rPr>
          <w:rFonts w:eastAsia="Times New Roman" w:cs="Times New Roman"/>
          <w:b/>
          <w:bCs/>
          <w:szCs w:val="24"/>
          <w:lang w:eastAsia="vi-VN"/>
        </w:rPr>
        <w:t>Điều 19. Xử lý đối với trường hợp tên doanh nghiệp xâm phạm quyền sở hữu công nghiệp</w:t>
      </w:r>
      <w:bookmarkEnd w:id="2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val="en-US" w:eastAsia="vi-VN"/>
        </w:rPr>
        <w:t xml:space="preserve">1. </w:t>
      </w:r>
      <w:r w:rsidRPr="00B65E0D">
        <w:rPr>
          <w:rFonts w:eastAsia="Times New Roman" w:cs="Times New Roman"/>
          <w:szCs w:val="24"/>
          <w:lang w:eastAsia="vi-VN"/>
        </w:rPr>
        <w:t>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chỉ dẫn địa lý đó. Trước khi đăng ký đặt tên doanh nghiệp, người thành lập doanh nghiệp hoặc doanh nghiệp có thể tham khảo các nhãn hiệu, chỉ dẫn địa lý đã đăng ký và được lưu giữ tại Cơ sở dữ liệu về nhãn hiệu và chỉ dẫn địa lý của cơ quan quản lý nhà nước về sở hữu công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Căn cứ để xác định tên doanh nghiệp xâm phạm quyền sở hữu công nghiệp được thực hiện theo các quy định của pháp luật về sở hữu trí tuệ.</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Doanh nghiệp phải tự chịu trách nhiệm trước pháp luật nếu đặt tên doanh nghiệp xâm phạm quyền sở hữu công nghiệp.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tên doanh nghiệp xâm phạm quyền sở hữu công nghiệp thì doanh nghiệp có tên vi phạm phải đăng ký đổi tên.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Chủ thể quyền sở hữu công nghiệp có quyền đề nghị Phòng Đăng ký kinh doanh yêu cầu doanh nghiệp có tên xâm phạm quyền sở hữu công nghiệp phải thay đổi tên gọi cho phù hợp. Chủ thể quyền sở hữu công nghiệp có nghĩa vụ cung </w:t>
      </w:r>
      <w:r w:rsidRPr="00B65E0D">
        <w:rPr>
          <w:rFonts w:eastAsia="Times New Roman" w:cs="Times New Roman"/>
          <w:szCs w:val="24"/>
          <w:shd w:val="solid" w:color="FFFFFF" w:fill="auto"/>
          <w:lang w:eastAsia="vi-VN"/>
        </w:rPr>
        <w:t>cấp</w:t>
      </w:r>
      <w:r w:rsidRPr="00B65E0D">
        <w:rPr>
          <w:rFonts w:eastAsia="Times New Roman" w:cs="Times New Roman"/>
          <w:szCs w:val="24"/>
          <w:lang w:eastAsia="vi-VN"/>
        </w:rPr>
        <w:t xml:space="preserve"> cho Phòng Đăng ký kinh doanh các tài liệu cần thiết theo quy định tại Khoản 4 Điều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4. Phòng Đăng ký kinh doanh ra Thông báo yêu cầu doanh nghiệp xâm phạm đổi tên doanh nghiệp khi nhận được thông báo của chủ thể quyền sở hữu công nghiệp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việc quyền sở hữu công nghiệp bị xâm phạm. Kèm theo thông báo của chủ thể quyền sở hữu công nghiệp phải có: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Bản sao hợp lệ văn bản kết luận của cơ quan có thẩm quyền về việc sử dụng tên doanh nghiệp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xâm phạm quyền sở hữu công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Bản sao hợp lệ Giấy chứng nhận đăng ký nhãn hiệu,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chỉ dẫn địa lý; bản trích lục Sổ đăng ký quốc gia về nhãn hiệu, chỉ dẫn địa lý được bảo hộ do cơ quan quản lý nhà nước về sở hữu công nghiệp </w:t>
      </w:r>
      <w:r w:rsidRPr="00B65E0D">
        <w:rPr>
          <w:rFonts w:eastAsia="Times New Roman" w:cs="Times New Roman"/>
          <w:szCs w:val="24"/>
          <w:shd w:val="solid" w:color="FFFFFF" w:fill="auto"/>
          <w:lang w:eastAsia="vi-VN"/>
        </w:rPr>
        <w:t>cấp</w:t>
      </w:r>
      <w:r w:rsidRPr="00B65E0D">
        <w:rPr>
          <w:rFonts w:eastAsia="Times New Roman" w:cs="Times New Roman"/>
          <w:szCs w:val="24"/>
          <w:lang w:eastAsia="vi-VN"/>
        </w:rPr>
        <w:t xml:space="preserve">; bản sao hợp lệ Giấy chứng nhận nhãn hiệu đăng ký quốc tế được bảo hộ tại Việt Nam do cơ quan quản lý nhà nước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sở hữu công nghiệp </w:t>
      </w:r>
      <w:r w:rsidRPr="00B65E0D">
        <w:rPr>
          <w:rFonts w:eastAsia="Times New Roman" w:cs="Times New Roman"/>
          <w:szCs w:val="24"/>
          <w:shd w:val="solid" w:color="FFFFFF" w:fill="auto"/>
          <w:lang w:eastAsia="vi-VN"/>
        </w:rPr>
        <w:t>cấp</w:t>
      </w:r>
      <w:r w:rsidRPr="00B65E0D">
        <w:rPr>
          <w:rFonts w:eastAsia="Times New Roman" w:cs="Times New Roman"/>
          <w:szCs w:val="24"/>
          <w:lang w:eastAsia="vi-VN"/>
        </w:rPr>
        <w: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5. Trong thời hạn 10 ngày làm việc, kể từ ngày nhận được đầy đủ giấy tờ theo quy định tại Khoản 4 Điều này, Phòng Đăng ký kinh doanh ra Thông báo yêu cầu doanh nghiệp có tên xâm phạm đổi tên doanh nghiệp và tiến hành thủ tục thay đổi tên trong thời hạn 02 tháng, kể từ ngày ra Thông báo. Sau thời hạn trên, nếu doanh nghiệp không thay đổi tên theo yêu cầu,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thông báo cho cơ quan nhà nước có thẩm quyền để </w:t>
      </w:r>
      <w:r w:rsidRPr="00B65E0D">
        <w:rPr>
          <w:rFonts w:eastAsia="Times New Roman" w:cs="Times New Roman"/>
          <w:szCs w:val="24"/>
          <w:shd w:val="solid" w:color="FFFFFF" w:fill="auto"/>
          <w:lang w:eastAsia="vi-VN"/>
        </w:rPr>
        <w:t>xử lý</w:t>
      </w:r>
      <w:r w:rsidRPr="00B65E0D">
        <w:rPr>
          <w:rFonts w:eastAsia="Times New Roman" w:cs="Times New Roman"/>
          <w:szCs w:val="24"/>
          <w:lang w:eastAsia="vi-VN"/>
        </w:rPr>
        <w:t xml:space="preserve"> theo quy định của pháp luật về sở hữu trí tuệ.</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6. Trường hợp cơ quan có thẩm quyền xử lý vi phạm ra quyết định xử phạt vi phạm hành chính, theo đó áp dụng biện pháp khắc phục hậu quả là buộc thay đổi tên doanh nghiệp hoặc buộc loại bỏ yếu tố vi phạm trong tên doanh nghiệp nhưng tổ chức, cá nhân vi phạm không thực hiện trong thời hạn do pháp luật quy định thì cơ quan có thẩm quyền xử lý vi phạm thông báo cho Phòng Đăng ký kinh doanh để yêu cầu doanh nghiệp báo cáo giải trình theo quy định tại Điểm c Khoản 1 Điều 209 Luật Doanh nghiệp. Trường hợp doanh nghiệp không báo cáo, Phòng Đăng ký kinh doanh thực hiện thu hồi Giấy chứng nhận đăng ký doanh nghiệp theo quy định tại Điểm d Khoản 1 Điều 211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7. Bộ Kế hoạch và Đầu tư, Bộ Khoa học và Công nghệ hướng dẫn chi tiết Điều này.</w:t>
      </w:r>
    </w:p>
    <w:p w:rsidR="00B65E0D" w:rsidRPr="00B65E0D" w:rsidRDefault="00B65E0D" w:rsidP="00B65E0D">
      <w:pPr>
        <w:spacing w:after="120" w:line="240" w:lineRule="auto"/>
        <w:ind w:firstLine="720"/>
        <w:jc w:val="both"/>
        <w:rPr>
          <w:rFonts w:eastAsia="Times New Roman" w:cs="Times New Roman"/>
          <w:szCs w:val="24"/>
          <w:lang w:eastAsia="vi-VN"/>
        </w:rPr>
      </w:pPr>
      <w:bookmarkStart w:id="27" w:name="dieu_20"/>
      <w:r w:rsidRPr="00B65E0D">
        <w:rPr>
          <w:rFonts w:eastAsia="Times New Roman" w:cs="Times New Roman"/>
          <w:b/>
          <w:bCs/>
          <w:szCs w:val="24"/>
          <w:lang w:eastAsia="vi-VN"/>
        </w:rPr>
        <w:t>Điều 20. Tên chi nhánh, văn phòng đại d</w:t>
      </w:r>
      <w:bookmarkEnd w:id="27"/>
      <w:r w:rsidRPr="00B65E0D">
        <w:rPr>
          <w:rFonts w:eastAsia="Times New Roman" w:cs="Times New Roman"/>
          <w:b/>
          <w:bCs/>
          <w:szCs w:val="24"/>
          <w:lang w:eastAsia="vi-VN"/>
        </w:rPr>
        <w:t>iện,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Tên chi nhánh, văn phòng đại diện, địa điểm kinh doanh thực hiện theo quy định tại Điều 41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Ngoài tên bằng tiếng Việt, chi nhánh, văn phòng đại diện, địa điểm kinh doanh của doanh nghiệp có thể đăng ký tên bằng tiếng nước ngoài và tên viết tắt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Phần tên riêng trong tên chi nhánh, văn phòng đại diện, địa điểm kinh doanh của doanh nghiệp không được sử dụng cụm từ “công ty”, “doanh nghiệp”.</w:t>
      </w:r>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4. Đối với những doanh nghiệp nhà nước khi chuyển thành đơn vị hạch toán phụ thuộc do yêu cầu tổ chức lại thì được phép giữ nguyên tên doanh nghiệp nhà nước trước khi tổ chức lại.</w:t>
      </w:r>
    </w:p>
    <w:p w:rsidR="00B65E0D" w:rsidRPr="00B65E0D" w:rsidRDefault="00B65E0D" w:rsidP="00B65E0D">
      <w:pPr>
        <w:spacing w:after="0" w:line="240" w:lineRule="auto"/>
        <w:jc w:val="center"/>
        <w:rPr>
          <w:rFonts w:eastAsia="Times New Roman" w:cs="Times New Roman"/>
          <w:b/>
          <w:bCs/>
          <w:szCs w:val="24"/>
          <w:lang w:eastAsia="vi-VN"/>
        </w:rPr>
      </w:pPr>
      <w:bookmarkStart w:id="28" w:name="chuong_4"/>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Chương IV</w:t>
      </w:r>
      <w:bookmarkEnd w:id="28"/>
    </w:p>
    <w:p w:rsidR="00B65E0D" w:rsidRPr="00B65E0D" w:rsidRDefault="00B65E0D" w:rsidP="00B65E0D">
      <w:pPr>
        <w:spacing w:after="0" w:line="240" w:lineRule="auto"/>
        <w:jc w:val="center"/>
        <w:rPr>
          <w:rFonts w:eastAsia="Times New Roman" w:cs="Times New Roman"/>
          <w:b/>
          <w:bCs/>
          <w:szCs w:val="24"/>
          <w:lang w:eastAsia="vi-VN"/>
        </w:rPr>
      </w:pPr>
      <w:bookmarkStart w:id="29" w:name="chuong_4_name"/>
      <w:r w:rsidRPr="00B65E0D">
        <w:rPr>
          <w:rFonts w:eastAsia="Times New Roman" w:cs="Times New Roman"/>
          <w:b/>
          <w:bCs/>
          <w:szCs w:val="24"/>
          <w:lang w:eastAsia="vi-VN"/>
        </w:rPr>
        <w:t xml:space="preserve">HỒ SƠ, TRÌNH TỰ, THỦ TỤC ĐĂNG KÝ DOANH NGHIỆP ĐĂNG KÝ HOẠT ĐỘNG </w:t>
      </w:r>
    </w:p>
    <w:p w:rsidR="00B65E0D" w:rsidRPr="00B65E0D" w:rsidRDefault="00B65E0D" w:rsidP="00B65E0D">
      <w:pPr>
        <w:spacing w:after="0" w:line="240" w:lineRule="auto"/>
        <w:jc w:val="center"/>
        <w:rPr>
          <w:rFonts w:eastAsia="Times New Roman" w:cs="Times New Roman"/>
          <w:b/>
          <w:bCs/>
          <w:szCs w:val="24"/>
          <w:lang w:eastAsia="vi-VN"/>
        </w:rPr>
      </w:pPr>
      <w:r w:rsidRPr="00B65E0D">
        <w:rPr>
          <w:rFonts w:eastAsia="Times New Roman" w:cs="Times New Roman"/>
          <w:b/>
          <w:bCs/>
          <w:szCs w:val="24"/>
          <w:lang w:eastAsia="vi-VN"/>
        </w:rPr>
        <w:t>CHI NHÁNH, VĂN PHÒNG ĐẠI DIỆN, ĐỊA ĐIỂM KINH DOANH</w:t>
      </w:r>
      <w:bookmarkEnd w:id="29"/>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30" w:name="dieu_21"/>
      <w:r w:rsidRPr="00B65E0D">
        <w:rPr>
          <w:rFonts w:eastAsia="Times New Roman" w:cs="Times New Roman"/>
          <w:b/>
          <w:bCs/>
          <w:szCs w:val="24"/>
          <w:lang w:eastAsia="vi-VN"/>
        </w:rPr>
        <w:t xml:space="preserve">Điều 21. Hồ sơ đăng ký doanh nghiệp đối </w:t>
      </w:r>
      <w:r w:rsidRPr="00B65E0D">
        <w:rPr>
          <w:rFonts w:eastAsia="Times New Roman" w:cs="Times New Roman"/>
          <w:b/>
          <w:bCs/>
          <w:szCs w:val="24"/>
          <w:shd w:val="solid" w:color="FFFFFF" w:fill="auto"/>
          <w:lang w:eastAsia="vi-VN"/>
        </w:rPr>
        <w:t>với</w:t>
      </w:r>
      <w:r w:rsidRPr="00B65E0D">
        <w:rPr>
          <w:rFonts w:eastAsia="Times New Roman" w:cs="Times New Roman"/>
          <w:b/>
          <w:bCs/>
          <w:szCs w:val="24"/>
          <w:lang w:eastAsia="vi-VN"/>
        </w:rPr>
        <w:t xml:space="preserve"> doanh nghiệp tư nhân</w:t>
      </w:r>
      <w:bookmarkEnd w:id="30"/>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Giấy đề nghị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2. Bản sao hợp lệ của một trong các giấy tờ chứng thực cá nhân của chủ doanh nghiệp tư nhân quy định tại Điều 10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bookmarkStart w:id="31" w:name="dieu_22"/>
      <w:r w:rsidRPr="00B65E0D">
        <w:rPr>
          <w:rFonts w:eastAsia="Times New Roman" w:cs="Times New Roman"/>
          <w:b/>
          <w:bCs/>
          <w:szCs w:val="24"/>
          <w:lang w:eastAsia="vi-VN"/>
        </w:rPr>
        <w:t>Điều 22. Hồ sơ đăng ký doanh nghiệp đối với công ty trách nhiệm hữu hạn hai thành viên trở lên, công ty cổ phần và công ty hợp danh</w:t>
      </w:r>
      <w:bookmarkEnd w:id="31"/>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Giấy đề nghị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Danh sách thành viên công ty trách nhiệm hữu hạn hai thành viên trở lên, công ty hợp danh, danh sách cổ đông sáng lập và cổ đông là nhà đầu tư nước ngoài đối với công ty cổ phần. Danh sách người đại diện theo ủy quyền đối với cổ đông nước ngoài là tổ chức.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Bản sao hợp lệ các giấy tờ sau đây: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Một trong các giấy tờ chứng thực cá nhân quy định tại Điều 10 Nghị định này đối với trường hợp người thành lập doanh nghiệp là cá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Quyết định thành lập hoặc Giấy chứng nhận đăng ký doanh nghiệp hoặc giấy tờ tương đương khác, một trong các giấy tờ chứng thực cá nhân quy định tại Điều 10 Nghị định này của người đại diện theo ủy quyền và văn bản ủy quyền tương ứng đối với trường hợp người thành lập doanh nghiệp là tổ chức;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Giấy chứng nhận đăng ký đầu tư đối với trường hợp doanh nghiệp được thành lập hoặc tham gia thành lập bởi nhà đầu tư nước ngoài hoặc </w:t>
      </w:r>
      <w:r w:rsidRPr="00B65E0D">
        <w:rPr>
          <w:rFonts w:eastAsia="Times New Roman" w:cs="Times New Roman"/>
          <w:szCs w:val="24"/>
          <w:shd w:val="solid" w:color="FFFFFF" w:fill="auto"/>
          <w:lang w:eastAsia="vi-VN"/>
        </w:rPr>
        <w:t>tổ chức</w:t>
      </w:r>
      <w:r w:rsidRPr="00B65E0D">
        <w:rPr>
          <w:rFonts w:eastAsia="Times New Roman" w:cs="Times New Roman"/>
          <w:szCs w:val="24"/>
          <w:lang w:eastAsia="vi-VN"/>
        </w:rPr>
        <w:t xml:space="preserve"> </w:t>
      </w:r>
      <w:r w:rsidRPr="00B65E0D">
        <w:rPr>
          <w:rFonts w:eastAsia="Times New Roman" w:cs="Times New Roman"/>
          <w:szCs w:val="24"/>
          <w:shd w:val="solid" w:color="FFFFFF" w:fill="auto"/>
          <w:lang w:eastAsia="vi-VN"/>
        </w:rPr>
        <w:t>kinh tế</w:t>
      </w:r>
      <w:r w:rsidRPr="00B65E0D">
        <w:rPr>
          <w:rFonts w:eastAsia="Times New Roman" w:cs="Times New Roman"/>
          <w:szCs w:val="24"/>
          <w:lang w:eastAsia="vi-VN"/>
        </w:rPr>
        <w:t xml:space="preserve"> có vốn </w:t>
      </w:r>
      <w:r w:rsidRPr="00B65E0D">
        <w:rPr>
          <w:rFonts w:eastAsia="Times New Roman" w:cs="Times New Roman"/>
          <w:szCs w:val="24"/>
          <w:shd w:val="solid" w:color="FFFFFF" w:fill="auto"/>
          <w:lang w:eastAsia="vi-VN"/>
        </w:rPr>
        <w:t>đầu tư</w:t>
      </w:r>
      <w:r w:rsidRPr="00B65E0D">
        <w:rPr>
          <w:rFonts w:eastAsia="Times New Roman" w:cs="Times New Roman"/>
          <w:szCs w:val="24"/>
          <w:lang w:eastAsia="vi-VN"/>
        </w:rPr>
        <w:t xml:space="preserve"> nước ngoài theo quy định tại Luật </w:t>
      </w:r>
      <w:r w:rsidRPr="00B65E0D">
        <w:rPr>
          <w:rFonts w:eastAsia="Times New Roman" w:cs="Times New Roman"/>
          <w:szCs w:val="24"/>
          <w:shd w:val="solid" w:color="FFFFFF" w:fill="auto"/>
          <w:lang w:eastAsia="vi-VN"/>
        </w:rPr>
        <w:t>Đầu tư</w:t>
      </w:r>
      <w:r w:rsidRPr="00B65E0D">
        <w:rPr>
          <w:rFonts w:eastAsia="Times New Roman" w:cs="Times New Roman"/>
          <w:szCs w:val="24"/>
          <w:lang w:eastAsia="vi-VN"/>
        </w:rPr>
        <w:t xml:space="preserve"> và các văn bản hướng dẫn thi hành.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32" w:name="dieu_23"/>
      <w:r w:rsidRPr="00B65E0D">
        <w:rPr>
          <w:rFonts w:eastAsia="Times New Roman" w:cs="Times New Roman"/>
          <w:b/>
          <w:bCs/>
          <w:szCs w:val="24"/>
          <w:lang w:eastAsia="vi-VN"/>
        </w:rPr>
        <w:t>Điều 23. Hồ sơ đăng ký doanh nghiệp đối với công ty trách nhiệm hữu hạn một thành viên</w:t>
      </w:r>
      <w:bookmarkEnd w:id="32"/>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Giấy đề nghị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Bản sao hợp lệ một trong các giấy tờ chứng thực cá nhân quy định tại Điều 10 Nghị định này của người đại diện theo ủy quyền đối với công ty trách nhiệm hữu hạn một thành viên được tổ chức quản lý theo quy định tại Điểm a Khoản 1 Điều 78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 được tổ chức quản lý theo quy định tại Điểm b Khoản 1 Điều 78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Bản sao hợp lệ các giấy tờ sau đây: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Một trong các giấy tờ chứng thực cá nhân quy định tại Điều 10 Nghị định này của chủ sở hữu công ty đối với trường hợp chủ sở hữu công ty là cá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Quyết định thành lập hoặc Giấy chứng nhận đăng ký doanh nghiệp hoặc giấy tờ tương đương khác, Điều lệ hoặc tài liệu tương đương khác của chủ sở hữu công ty đối với trường hợp chủ sở hữu công ty là tổ chức (trừ trường hợp chủ sở hữu công ty là Nhà nước);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đầu tư đối với trường hợp doanh nghiệp được thành lập bởi nhà đầu tư nước ngoài hoặc tổ chức kinh tế có vốn đầu tư nước ngoài theo quy định tại Luật Đầu tư và các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hướng dẫn thi hành.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Văn bản ủy quyền của chủ sở hữu cho người được ủy quyền đối với trường hợp chủ sở hữu công ty là tổ chức.</w:t>
      </w:r>
    </w:p>
    <w:p w:rsidR="00B65E0D" w:rsidRPr="00B65E0D" w:rsidRDefault="00B65E0D" w:rsidP="00B65E0D">
      <w:pPr>
        <w:spacing w:after="120" w:line="240" w:lineRule="auto"/>
        <w:ind w:firstLine="720"/>
        <w:jc w:val="both"/>
        <w:rPr>
          <w:rFonts w:eastAsia="Times New Roman" w:cs="Times New Roman"/>
          <w:szCs w:val="24"/>
          <w:lang w:eastAsia="vi-VN"/>
        </w:rPr>
      </w:pPr>
      <w:bookmarkStart w:id="33" w:name="dieu_24"/>
      <w:r w:rsidRPr="00B65E0D">
        <w:rPr>
          <w:rFonts w:eastAsia="Times New Roman" w:cs="Times New Roman"/>
          <w:b/>
          <w:bCs/>
          <w:szCs w:val="24"/>
          <w:lang w:eastAsia="vi-VN"/>
        </w:rPr>
        <w:lastRenderedPageBreak/>
        <w:t xml:space="preserve">Điều 24. Hồ sơ đăng ký doanh nghiệp đối </w:t>
      </w:r>
      <w:r w:rsidRPr="00B65E0D">
        <w:rPr>
          <w:rFonts w:eastAsia="Times New Roman" w:cs="Times New Roman"/>
          <w:b/>
          <w:bCs/>
          <w:szCs w:val="24"/>
          <w:shd w:val="solid" w:color="FFFFFF" w:fill="auto"/>
          <w:lang w:eastAsia="vi-VN"/>
        </w:rPr>
        <w:t>với</w:t>
      </w:r>
      <w:r w:rsidRPr="00B65E0D">
        <w:rPr>
          <w:rFonts w:eastAsia="Times New Roman" w:cs="Times New Roman"/>
          <w:b/>
          <w:bCs/>
          <w:szCs w:val="24"/>
          <w:lang w:eastAsia="vi-VN"/>
        </w:rPr>
        <w:t xml:space="preserve"> các công ty được thành lập trên cơ sở chia, tách, hợp nhất và công ty nhận sáp nhập</w:t>
      </w:r>
      <w:bookmarkEnd w:id="3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chia công ty trách nhiệm hữu hạn, công ty cổ phần, ngoài giấy tờ quy định tại Điều 22, Điều 23 Nghị định này, hồ sơ đăng ký doanh nghiệp của các công ty mới thành lập phải có Nghị quyết chia công ty theo quy định tại Điều 192 Luật Doanh nghiệp, bản sao hợp lệ biên bản họp Hội đồng thành viên đối với công ty trách nhiệm hữu hạn hai thành viên trở lên, của Đại hội đồng cổ đông đối với công ty cổ phần về việc chia công ty và bản sao hợp lệ Giấy chứng nhận đăng ký doanh nghiệp hoặc giấy tờ tương đương khác của công ty bị chia.</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Trường hợp tách công ty trách nhiệm hữu hạn, công ty cổ phần, ngoài giấy tờ quy định tại Điều 22, Điều 23 Nghị định này, hồ sơ đăng ký doanh nghiệp của công ty được tách phải có Nghị quyết tách công ty theo quy định tại Điều 193 Luật Doanh nghiệp, bản sao hợp lệ biên bản họp Hội đồng thành viên đối với công ty trách nhiệm hữu hạn hai thành viên trở lên, của Đại hội đồng cổ đông đối với công ty cổ phần về việc tách công ty và bản sao hợp lệ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hoặc giấy tờ tương đương khác của công ty bị tách.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Trường hợp hợp nhất một số công ty thành một công ty mới, ngoài giấy tờ quy định tại Điều 22, Điều 23 Nghị định này, hồ sơ đăng ký doanh nghiệp của công ty hợp nhất phải có thêm các giấy tờ quy định tại Điều 194 Luật Doanh nghiệp và bản sao hợp lệ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hoặc giấy tờ tương đương khác của các công ty bị hợp nhất.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Trường hợp sáp nhập một hoặc một số công ty vào một công ty khác, ngoài giấy tờ quy định tại Chương VI Nghị định này,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của công ty nhận sáp nhập phải có thêm các giấy tờ quy định tại Điều 195 Luật Doanh nghiệp và bản sao hợp lệ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hoặc giấy tờ tương đương khác của công ty nhận sáp nhập và các công ty bị sáp nhập.</w:t>
      </w:r>
    </w:p>
    <w:p w:rsidR="00B65E0D" w:rsidRPr="00B65E0D" w:rsidRDefault="00B65E0D" w:rsidP="00B65E0D">
      <w:pPr>
        <w:spacing w:after="120" w:line="240" w:lineRule="auto"/>
        <w:ind w:firstLine="720"/>
        <w:jc w:val="both"/>
        <w:rPr>
          <w:rFonts w:eastAsia="Times New Roman" w:cs="Times New Roman"/>
          <w:szCs w:val="24"/>
          <w:lang w:eastAsia="vi-VN"/>
        </w:rPr>
      </w:pPr>
      <w:bookmarkStart w:id="34" w:name="dieu_25"/>
      <w:r w:rsidRPr="00B65E0D">
        <w:rPr>
          <w:rFonts w:eastAsia="Times New Roman" w:cs="Times New Roman"/>
          <w:b/>
          <w:bCs/>
          <w:szCs w:val="24"/>
          <w:lang w:eastAsia="vi-VN"/>
        </w:rPr>
        <w:t>Điều 25. Hồ sơ đăng ký doanh nghiệp đối với các trường hợp chuyển đổi doanh nghiệp</w:t>
      </w:r>
      <w:bookmarkEnd w:id="3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Trường hợp chuyển đổi công ty trách nhiệm hữu hạn một thành viên thành công ty trách nhiệm hữu hạn hai thành viên trở lên,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chuyển đổi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Giấy đề nghị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Điều lệ công ty chuyển đổi theo quy định tại Điều 25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Danh sách thành viên và bản sao hợp lệ một trong các giấy tờ chứng thực cá nhân quy định tại Điều 10 Nghị định này của các thành viên công ty đối với trường hợp thành viên là cá nhân và bản sao hợp lệ Giấy chứng nhận đăng ký doanh nghiệp hoặc giấy tờ tương đương khác đối với trường hợp thành viên công ty là tổ chức;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d) Hợp đồng chuyển nhượng hoặc giấy tờ chứng minh hoàn tất việc chuyển nhượng hoặc hợp đồng tặng cho đối với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chủ sở hữu công ty chuyển nhượng, tặng cho một phần vốn điều lệ cho cá nhân hoặc tổ chức khác; Quyết định của chủ sở hữu công ty về việc huy động thêm vốn góp đối với trường hợp công ty huy động thêm vốn góp từ cá nhân hoặc tổ chức khác.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Trường hợp chuyển đổi công ty trách nhiệm hữu hạn hai thành viên trở lên thành công ty trách nhiệm hữu hạn một thành viên, hồ sơ đăng ký chuyển đổi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Giấy đề nghị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Điều lệ công ty chuyển đổi theo quy định tại Điều 25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c) Bản sao hợp lệ một trong các giấy tờ chứng thực cá nhân quy định tại Điều 10 Nghị định này của chủ sở hữu công ty đối với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chủ sở hữu là cá nhân hoặc bản sao hợp lệ quyết định thành lập hoặc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hoặc giấy tờ tương đương khác của chủ sở hữu công ty đối với trường hợp chủ sở hữu công ty là tổ chức;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Bản sao hợp lệ một trong các giấy tờ chứng thực cá nhân quy định tại Điều 10 Nghị định này của người đại diện theo ủy quyền đối với công ty trách nhiệm hữu hạn một thành viên được tổ chức quản lý theo quy định tại Điểm a Khoản 1 Điều 78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 được tổ chức quản lý theo quy định tại Điểm b Khoản 1 Điều 78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Văn bản ủy quyền của chủ sở hữu cho người được ủy quyền đối với trường hợp chủ sở hữu công ty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tổ chức;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đ) Hợp đồng chuyển nhượng phần vốn góp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công ty hoặc các giấy tờ chứng minh hoàn tất việc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e) Quyết định và bản sao hợp lệ biên bản họp của Hội đồng thành viên công ty trách nhiệm hữu hạn hai thành viên trở lên về việc chuyển đổi loại hình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3. Trường hợp</w:t>
      </w:r>
      <w:r w:rsidRPr="00B65E0D">
        <w:rPr>
          <w:rFonts w:eastAsia="Times New Roman" w:cs="Times New Roman"/>
          <w:szCs w:val="24"/>
          <w:lang w:eastAsia="vi-VN"/>
        </w:rPr>
        <w:t xml:space="preserve"> chuyển đổi doanh nghiệp tư nhân thành công ty trách nhiệm hữu hạn, hồ sơ đăng ký chuyển đổi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Giấy đề nghị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Điều lệ công ty chuyển đổi theo quy định tại Điều 25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Danh sách chủ nợ và số nợ chưa thanh toán, gồm cả nợ thuế, thời hạn thanh toán; danh sách người lao động hiện có; danh sách các hợp đồng chưa thanh lý;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d) Danh sách thành viên theo quy định tại Điều 26 Luật Doanh nghiệp đối với trường hợp chuyển đổi thành công ty trách nhiệm hữu hạn hai thành viên trở lên; bản sao hợp lệ một trong các giấy tờ chứng thực cá nhân quy định tại Điều 10 Nghị định này của các thành viên công ty đối với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thành viên là cá nhân; bản sao hợp lệ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hoặc giấy tờ tương đương khác đối với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thành viên công ty là tổ chức;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đ) Văn bản cam kết của chủ doanh nghiệp tư nhân về việc chịu trách nhiệm cá nhân bằng toàn bộ tài sản của mình đối với tất cả các khoản nợ chưa thanh toán của doanh nghiệp tư nhân và cam kết thanh toán đủ số nợ khi đến hạn;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e) Văn bản thỏa thuận với các bên của hợp đồng chưa thanh lý về việc công ty trách nhiệm hữu hạn được chuyển đổi tiếp nhận và thực hiện các </w:t>
      </w:r>
      <w:r w:rsidRPr="00B65E0D">
        <w:rPr>
          <w:rFonts w:eastAsia="Times New Roman" w:cs="Times New Roman"/>
          <w:szCs w:val="24"/>
          <w:shd w:val="solid" w:color="FFFFFF" w:fill="auto"/>
          <w:lang w:eastAsia="vi-VN"/>
        </w:rPr>
        <w:t>hợp đồng</w:t>
      </w:r>
      <w:r w:rsidRPr="00B65E0D">
        <w:rPr>
          <w:rFonts w:eastAsia="Times New Roman" w:cs="Times New Roman"/>
          <w:szCs w:val="24"/>
          <w:lang w:eastAsia="vi-VN"/>
        </w:rPr>
        <w:t xml:space="preserve"> đó;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g) Văn</w:t>
      </w:r>
      <w:r w:rsidRPr="00B65E0D">
        <w:rPr>
          <w:rFonts w:eastAsia="Times New Roman" w:cs="Times New Roman"/>
          <w:szCs w:val="24"/>
          <w:lang w:eastAsia="vi-VN"/>
        </w:rPr>
        <w:t xml:space="preserve"> bản cam kết của chủ doanh nghiệp tư nhân hoặc thỏa thuận giữa chủ doanh nghiệp tư nhân và các thành viên góp vốn khác về việc tiếp nhận và sử dụng lao động hiện có của doanh nghiệp tư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Trường hợp chuyển đổi công ty trách nhiệm hữu hạn thành công ty cổ phần và ngược lại, hồ sơ đăng ký chuyển đổi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Giấy đề nghị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Điều lệ công ty chuyển đổi theo quy định tại Điều 25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Quyết định của chủ sở hữu công ty hoặc Quyết định và bản sao hợp lệ biên bản họp của Hội đồng thành viên hoặc của Đại hội đồng cổ đông về việc chuyển đổi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d) Danh sách thành viên hoặc danh sách cổ đông sáng lập, danh sách cổ đông là nhà đầu tư nước ngoài và bản sao hợp lệ các giấy tờ theo quy định tại Khoản 4 Điều 22 và Khoản 4 Điều 23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đ) </w:t>
      </w:r>
      <w:r w:rsidRPr="00B65E0D">
        <w:rPr>
          <w:rFonts w:eastAsia="Times New Roman" w:cs="Times New Roman"/>
          <w:szCs w:val="24"/>
          <w:shd w:val="solid" w:color="FFFFFF" w:fill="auto"/>
          <w:lang w:eastAsia="vi-VN"/>
        </w:rPr>
        <w:t>Hợp đồng</w:t>
      </w:r>
      <w:r w:rsidRPr="00B65E0D">
        <w:rPr>
          <w:rFonts w:eastAsia="Times New Roman" w:cs="Times New Roman"/>
          <w:szCs w:val="24"/>
          <w:lang w:eastAsia="vi-VN"/>
        </w:rPr>
        <w:t xml:space="preserve"> chuyển nhượng phần vốn góp hoặc các giấy tờ chứng minh hoàn tất việc chuyển nhượng hoặc </w:t>
      </w:r>
      <w:r w:rsidRPr="00B65E0D">
        <w:rPr>
          <w:rFonts w:eastAsia="Times New Roman" w:cs="Times New Roman"/>
          <w:szCs w:val="24"/>
          <w:shd w:val="solid" w:color="FFFFFF" w:fill="auto"/>
          <w:lang w:eastAsia="vi-VN"/>
        </w:rPr>
        <w:t>thỏa thuận</w:t>
      </w:r>
      <w:r w:rsidRPr="00B65E0D">
        <w:rPr>
          <w:rFonts w:eastAsia="Times New Roman" w:cs="Times New Roman"/>
          <w:szCs w:val="24"/>
          <w:lang w:eastAsia="vi-VN"/>
        </w:rPr>
        <w:t xml:space="preserve"> góp vốn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5. Việc chuyển đổi loại hình doanh nghiệp trong trường hợp nhận thừa kế được thực hiện như quy định đối với trường hợp chuyển đổi loại hình tương ứng, trong đó, </w:t>
      </w:r>
      <w:r w:rsidRPr="00B65E0D">
        <w:rPr>
          <w:rFonts w:eastAsia="Times New Roman" w:cs="Times New Roman"/>
          <w:szCs w:val="24"/>
          <w:shd w:val="solid" w:color="FFFFFF" w:fill="auto"/>
          <w:lang w:eastAsia="vi-VN"/>
        </w:rPr>
        <w:t>hợp đồng</w:t>
      </w:r>
      <w:r w:rsidRPr="00B65E0D">
        <w:rPr>
          <w:rFonts w:eastAsia="Times New Roman" w:cs="Times New Roman"/>
          <w:szCs w:val="24"/>
          <w:lang w:eastAsia="vi-VN"/>
        </w:rPr>
        <w:t xml:space="preserve"> chuyển nhượng hoặc các giấy tờ chứng minh hoàn tất việc chuyển nhượng được thay bằng văn bản xác nhận quyền thừa kế </w:t>
      </w:r>
      <w:r w:rsidRPr="00B65E0D">
        <w:rPr>
          <w:rFonts w:eastAsia="Times New Roman" w:cs="Times New Roman"/>
          <w:szCs w:val="24"/>
          <w:shd w:val="solid" w:color="FFFFFF" w:fill="auto"/>
          <w:lang w:eastAsia="vi-VN"/>
        </w:rPr>
        <w:t>hợp pháp</w:t>
      </w:r>
      <w:r w:rsidRPr="00B65E0D">
        <w:rPr>
          <w:rFonts w:eastAsia="Times New Roman" w:cs="Times New Roman"/>
          <w:szCs w:val="24"/>
          <w:lang w:eastAsia="vi-VN"/>
        </w:rPr>
        <w:t>.</w:t>
      </w:r>
    </w:p>
    <w:p w:rsidR="00B65E0D" w:rsidRPr="00B65E0D" w:rsidRDefault="00B65E0D" w:rsidP="00B65E0D">
      <w:pPr>
        <w:spacing w:after="120" w:line="240" w:lineRule="auto"/>
        <w:ind w:firstLine="720"/>
        <w:jc w:val="both"/>
        <w:rPr>
          <w:rFonts w:eastAsia="Times New Roman" w:cs="Times New Roman"/>
          <w:szCs w:val="24"/>
          <w:lang w:eastAsia="vi-VN"/>
        </w:rPr>
      </w:pPr>
      <w:bookmarkStart w:id="35" w:name="dieu_26"/>
      <w:r w:rsidRPr="00B65E0D">
        <w:rPr>
          <w:rFonts w:eastAsia="Times New Roman" w:cs="Times New Roman"/>
          <w:b/>
          <w:bCs/>
          <w:szCs w:val="24"/>
          <w:lang w:eastAsia="vi-VN"/>
        </w:rPr>
        <w:t>Điều 26. Hồ sơ, trình tự, thủ tục đăng ký doanh nghiệp đối với tổ chức tín dụng</w:t>
      </w:r>
      <w:bookmarkEnd w:id="3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Hồ sơ, trình tự, thủ tục đăng ký doanh nghiệp đối với tổ chức tín dụng, đơn vị phụ thuộc, thông báo lập địa điểm kinh doanh của tổ chức tín dụng thực hiện theo quy định tại Nghị định này tương ứng với từng loại hình doanh nghiệp, kèm theo hồ sơ phải có bản sao hợp lệ giấy phép hoặc văn bản chấp thuận của Ngân hàng Nhà nước Việt Nam.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Trường hợp Ngân hàng Nhà nước Việt Nam chỉ định người đại diện tổ chức tín dụng được kiểm soát đặc biệt, hồ sơ đăng ký thay đổi người đại diện theo pháp luật thực hiện theo quy định tại Điều 43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được thay thế bằng bản sao hợp lệ quyết định chỉ định người đại diện tổ chức tín dụng của Ngân hàng Nhà nước Việt Nam.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Ngân hàng Nhà nước Việt Nam trực tiếp thực hiện hoặc chỉ định tổ chức tín dụng khác thực hiện việc tham gia góp vốn, mua cổ phần của tổ chức tín dụng được kiểm soát đặc biệt, hồ sơ đăng ký thay đổi nội dung đăng ký doanh nghiệp thực hiện theo quy định tương ứng tại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hợp đồng chuyển nhượng hoặc giấy tờ chứng minh hoàn tất việc chuyển nhượng được thay thế bằng bản sao hợp lệ quyết định của Ngân hàng Nhà nước Việt Nam.</w:t>
      </w:r>
    </w:p>
    <w:p w:rsidR="00B65E0D" w:rsidRPr="00B65E0D" w:rsidRDefault="00B65E0D" w:rsidP="00B65E0D">
      <w:pPr>
        <w:spacing w:after="120" w:line="240" w:lineRule="auto"/>
        <w:ind w:firstLine="720"/>
        <w:jc w:val="both"/>
        <w:rPr>
          <w:rFonts w:eastAsia="Times New Roman" w:cs="Times New Roman"/>
          <w:szCs w:val="24"/>
          <w:lang w:eastAsia="vi-VN"/>
        </w:rPr>
      </w:pPr>
      <w:bookmarkStart w:id="36" w:name="dieu_27"/>
      <w:r w:rsidRPr="00B65E0D">
        <w:rPr>
          <w:rFonts w:eastAsia="Times New Roman" w:cs="Times New Roman"/>
          <w:b/>
          <w:bCs/>
          <w:szCs w:val="24"/>
          <w:lang w:eastAsia="vi-VN"/>
        </w:rPr>
        <w:t>Điều 27. Tiếp nhận, xử lý hồ sơ đăng ký doanh nghiệp</w:t>
      </w:r>
      <w:bookmarkEnd w:id="3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Người thành lập doanh nghiệp hoặc doanh nghiệp hoặc người đại diện theo ủy quyền nộp hồ sơ theo quy định tại Nghị định này tại Phòng Đăng ký kinh doanh nơi doanh nghiệp đặt trụ sở chính.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Hồ sơ đăng ký doanh nghiệp được tiếp nhận để nhập thông tin vào Hệ thống thông tin quốc gia về đăng ký doanh nghiệp khi: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Có đủ giấy tờ theo quy định tại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Tên doanh nghiệp đã được điền vào Giấy đề nghị đăng ký doanh nghiệp, Giấy đề nghị đăng ký thay đổi nội dung đăng ký doanh nghiệp, Thông báo thay đổi nội dung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Có địa chỉ liên lạc của người nộp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d) Đã nộp phí, lệ phí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theo quy định.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3. Sau khi tiếp nhận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Phòng Đăng ký kinh doanh trao Giấy biên nhận về việc nhận hồ sơ cho người nộp hồ sơ.</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Sau khi trao Giấy biên nhận về việc nhận hồ sơ, Phòng Đăng ký kinh doanh nhập đầy đủ, chính xác thông tin trong hồ sơ đăng ký doanh nghiệp, kiểm tra tính hợp lệ của hồ sơ và tải các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trong hồ sơ đăng ký doanh nghiệp sau khi được số hóa vào Hệ thống thông tin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37" w:name="dieu_28"/>
      <w:r w:rsidRPr="00B65E0D">
        <w:rPr>
          <w:rFonts w:eastAsia="Times New Roman" w:cs="Times New Roman"/>
          <w:b/>
          <w:bCs/>
          <w:szCs w:val="24"/>
          <w:lang w:eastAsia="vi-VN"/>
        </w:rPr>
        <w:t>Điều 28. Thời hạn cấp Giấy chứng nhận đăng ký doanh nghiệp, Giấy xác nhận về việc thay đổi nội dung đăng ký doanh nghiệp</w:t>
      </w:r>
      <w:bookmarkEnd w:id="37"/>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Phòng Đăng ký kinh doanh cấp Giấy chứng nhận đăng ký doanh nghiệp, Giấy xác nhận về việc thay đổi nội dung đăng ký doanh nghiệp trong thời hạn 03 ngày làm việc kể từ ngày nhận được hồ sơ hợp lệ.</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Trường hợp hồ sơ chưa hợp lệ hoặc tên doanh nghiệp yêu cầu đăng ký không đúng theo quy định, Phòng Đăng ký kinh doanh phải thông báo rõ nội dung cần sửa đổi, bổ sung bằng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cho người thành lập doanh nghiệp hoặc doanh nghiệp trong thời hạn 03 ngày làm việc kể từ ngày tiếp nhận hồ sơ. Phòng Đăng ký kinh doanh ghi toàn bộ yêu cầu sửa đổi, bổ sung hồ sơ đăng ký doanh nghiệp đối với mỗi một bộ hồ sơ do doanh nghiệp nộp trong một Thông báo yêu cầu sửa đổi, </w:t>
      </w:r>
      <w:r w:rsidRPr="00B65E0D">
        <w:rPr>
          <w:rFonts w:eastAsia="Times New Roman" w:cs="Times New Roman"/>
          <w:szCs w:val="24"/>
          <w:shd w:val="solid" w:color="FFFFFF" w:fill="auto"/>
          <w:lang w:eastAsia="vi-VN"/>
        </w:rPr>
        <w:t>bổ sung</w:t>
      </w:r>
      <w:r w:rsidRPr="00B65E0D">
        <w:rPr>
          <w:rFonts w:eastAsia="Times New Roman" w:cs="Times New Roman"/>
          <w:szCs w:val="24"/>
          <w:lang w:eastAsia="vi-VN"/>
        </w:rPr>
        <w:t xml:space="preserve"> hồ sơ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cầu sửa đổi, bổ sung hồ sơ đăng ký doanh nghiệp thì người thành lập doanh nghiệp hoặc doanh nghiệp có quyền khiếu nại theo quy định của pháp luật về khiếu nại, tố cáo.</w:t>
      </w:r>
    </w:p>
    <w:p w:rsidR="00B65E0D" w:rsidRPr="00B65E0D" w:rsidRDefault="00B65E0D" w:rsidP="00B65E0D">
      <w:pPr>
        <w:spacing w:after="120" w:line="240" w:lineRule="auto"/>
        <w:ind w:firstLine="720"/>
        <w:jc w:val="both"/>
        <w:rPr>
          <w:rFonts w:eastAsia="Times New Roman" w:cs="Times New Roman"/>
          <w:szCs w:val="24"/>
          <w:lang w:eastAsia="vi-VN"/>
        </w:rPr>
      </w:pPr>
      <w:bookmarkStart w:id="38" w:name="dieu_29"/>
      <w:r w:rsidRPr="00B65E0D">
        <w:rPr>
          <w:rFonts w:eastAsia="Times New Roman" w:cs="Times New Roman"/>
          <w:b/>
          <w:bCs/>
          <w:szCs w:val="24"/>
          <w:lang w:eastAsia="vi-VN"/>
        </w:rPr>
        <w:t>Điều 29. Cấp Giấy chứng nhận đăng ký doanh nghiệp</w:t>
      </w:r>
      <w:bookmarkEnd w:id="3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Doanh nghiệp được cấp Giấy chứng nhận đăng ký doanh nghiệp khi có đủ các điều kiện theo quy định tại Khoản 1 Điều 28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Doanh nghiệp có thể nhận Giấy chứng nhận đăng ký doanh nghiệp trực tiếp tại Phòng Đăng ký kinh doanh hoặc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và nộp phí để nhận qua đường bưu điện.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Các thông tin trên Giấy chứng nhận đăng ký doanh nghiệp có giá trị pháp lý kể từ ngày Phòng Đăng ký kinh doanh cấp Giấy chứng nhận đăng ký doanh nghiệp. Doanh nghiệp có quyền hoạt động kinh doanh kể từ ngày được cấp Giấy chứng nhận đăng ký doanh nghiệp, trừ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kinh doanh ngành, nghề đầu tư kinh doanh có điều kiện.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Doanh nghiệp có quyền yêu cầu Phòng Đăng ký kinh doanh cấp bản sao Giấy chứng nhận đăng ký doanh nghiệp và phải nộp phí theo quy định.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39" w:name="dieu_30"/>
      <w:r w:rsidRPr="00B65E0D">
        <w:rPr>
          <w:rFonts w:eastAsia="Times New Roman" w:cs="Times New Roman"/>
          <w:b/>
          <w:bCs/>
          <w:szCs w:val="24"/>
          <w:lang w:eastAsia="vi-VN"/>
        </w:rPr>
        <w:t>Điều 30. Chuẩn hóa, cập nhật dữ liệu đăng ký doanh nghiệp</w:t>
      </w:r>
      <w:bookmarkEnd w:id="3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Trường hợp thông tin đăng ký doanh nghiệp trong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Giấy xác nhận về việc thay đổi nội dung đăng ký doanh nghiệp chưa chính xác so với nội dung hồ sơ đăng ký doanh nghiệp,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thông báo và hướng dẫn doanh nghiệp hoặc trực tiếp thực hiện việc hiệu đính thông tin theo quy định.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Trường hợp thông tin đăng ký doanh nghiệp trong Cơ sở dữ liệu quốc gia về đăng ký doanh nghiệp bị thiếu hoặc chưa chính xác so với Giấy chứng nhận đăng ký doanh nghiệp,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bằng bản giấy do quá trình chuyển đổi dữ liệu,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hướng dẫn doanh nghiệp hoặc trực tiếp bổ sung, cập nhật thông tin theo quy định.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3. Doanh nghiệp có trách nhiệm cập nhật, bổ sung thông tin về số điện thoại, email khi thay đổi nội dung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Việc triển khai công tác chuẩn hóa dữ liệu, số hóa hồ sơ, cập nhật và chuyển đổi bổ sung dữ liệu đăng ký doanh nghiệp đối với các hồ sơ đăng ký doanh nghiệp trước ngày Nghị định này có hiệu lực thi hành được thực hiện theo kế hoạch hàng năm của Phòng Đăng ký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Bộ Kế hoạch và Đầu tư hướng dẫn chi tiết thi hành Điều này.</w:t>
      </w:r>
    </w:p>
    <w:p w:rsidR="00B65E0D" w:rsidRPr="00B65E0D" w:rsidRDefault="00B65E0D" w:rsidP="00B65E0D">
      <w:pPr>
        <w:spacing w:after="120" w:line="240" w:lineRule="auto"/>
        <w:ind w:firstLine="720"/>
        <w:jc w:val="both"/>
        <w:rPr>
          <w:rFonts w:eastAsia="Times New Roman" w:cs="Times New Roman"/>
          <w:szCs w:val="24"/>
          <w:lang w:eastAsia="vi-VN"/>
        </w:rPr>
      </w:pPr>
      <w:bookmarkStart w:id="40" w:name="dieu_31"/>
      <w:r w:rsidRPr="00B65E0D">
        <w:rPr>
          <w:rFonts w:eastAsia="Times New Roman" w:cs="Times New Roman"/>
          <w:b/>
          <w:bCs/>
          <w:szCs w:val="24"/>
          <w:lang w:eastAsia="vi-VN"/>
        </w:rPr>
        <w:t>Điều 31. Cung cấp thông tin về nội dung đăng ký doanh nghiệp</w:t>
      </w:r>
      <w:bookmarkEnd w:id="40"/>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Trong thời hạn 05 ngày làm việc, kể từ ngày cấp Giấy chứng nhận đăng ký doanh nghiệp hoặc thay đổi nội dung đăng ký doanh nghiệp, Phòng Đăng ký kinh doanh gửi thông tin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và thay đổi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đó cho cơ quan thuế, cơ quan thống kê, cơ quan quản lý lao động, cơ quan bảo hiểm xã hội. Các cơ quan sử dụng thông tin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đăng ký doanh nghiệp do Phòng Đăng ký kinh doanh cung cấp không được yêu cầu doanh nghiệp cung cấp các thông tin mà Phòng Đăng ký kinh doanh đã gửi.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Định kỳ hàng tháng,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gửi danh sách kèm thông tin về các doanh nghiệp đã đăng ký trong tháng trước đó đến cơ quan quản lý chuyên ngành cùng cấp,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quận, huyện, thị xã, thành phố thuộc tỉnh nơi doanh nghiệp đặt trụ sở chính.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Việc cung cấp, trao đổi thông tin đăng ký doanh nghiệp giữa cơ quan đăng ký kinh doanh với các cơ quan quản lý nhà nước khác thực hiện bằng hình thức gửi hồ sơ bằng bản giấy hoặc qua mạng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Các tổ chức, cá nhân có thể đề nghị để được cung cấp thông tin về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tình trạng pháp lý và báo cáo tài chính của doanh nghiệp thông qua cổng thông tin quốc gia về đăng ký doanh nghiệp hoặc trực tiếp tại Phòng Đăng ký kinh doanh hoặc tại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và phải trả phí theo quy định.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41" w:name="dieu_32"/>
      <w:r w:rsidRPr="00B65E0D">
        <w:rPr>
          <w:rFonts w:eastAsia="Times New Roman" w:cs="Times New Roman"/>
          <w:b/>
          <w:bCs/>
          <w:szCs w:val="24"/>
          <w:lang w:eastAsia="vi-VN"/>
        </w:rPr>
        <w:t>Điều 32. Phí, lệ phí đăng ký doanh nghiệp</w:t>
      </w:r>
      <w:bookmarkEnd w:id="41"/>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Người thành lập doanh nghiệp hoặc doanh nghiệp phải nộp phí, lệ phí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Phí, lệ phí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sẽ không được hoàn trả cho doanh nghiệp trong trường hợp doanh nghiệp không được cấp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Phương thức thanh toán phí, lệ phí qua mạng điện tử được hỗ trợ trên Cổng thông tin quốc gia về đăng ký doanh nghiệp. Phí sử dụng dịch vụ thanh toán điện tử không được tính trong phí, lệ phí đăng ký doanh nghiệp, phí cung cấp thông tin đăng ký doanh nghiệp và phí công bố nội dung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Bộ Tài chính chủ trì, phối hợp với Bộ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hướng dẫn về mức thu, chế độ thu, nộp, quản lý và việc sử dụng phí, lệ phí đăng ký doanh nghiệp, đăng ký hộ kinh doanh, phí cung cấp thông tin đăng ký doanh nghiệp và phí công bố nội dung đăng ký doanh nghiệp đảm bảo bù đắp một phần chi phí cho hoạt động của cơ quan đăng ký kinh doanh.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42" w:name="dieu_33"/>
      <w:r w:rsidRPr="00B65E0D">
        <w:rPr>
          <w:rFonts w:eastAsia="Times New Roman" w:cs="Times New Roman"/>
          <w:b/>
          <w:bCs/>
          <w:szCs w:val="24"/>
          <w:lang w:eastAsia="vi-VN"/>
        </w:rPr>
        <w:t>Điều 33. Đăng ký hoạt động chi nhánh, văn phòng đại diện, thông báo lập địa điểm kinh doanh</w:t>
      </w:r>
      <w:bookmarkEnd w:id="42"/>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1. Hồ sơ đăng ký hoạt động chi nhánh,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Khi đăng ký hoạt động chi nhánh, văn phòng đại diện, doanh nghiệp phải gửi Thông báo lập chi nhánh, văn phòng đại diện đến Phòng Đăng ký kinh doanh nơi đặt chi nhánh, văn phòng đại diện.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Mã số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Tên và địa chỉ trụ sở chính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Tên chi nhánh, văn phòng đại diện dự định thành lập;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Địa chỉ trụ sở chi nhánh,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đ) Nội dung, phạm vi hoạt động của chi nhánh,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e) Thông tin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g) Họ, tên; nơi cư trú, số Chứng minh nhân dân hoặc Hộ chiếu hoặc chứng thực cá nhân hợp pháp khác quy định tại Điều 10 Nghị định này của người đứng đầu chi nhánh,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h) Họ, tên, chữ ký của người đại diện theo pháp luật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quy định tại khoản này, phải có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Quyết định và bản sao hợp lệ biên bản họp của Hội đồng thành viên đối với công ty trách nhiệm hữu hạn hai thành viên trở lên, của chủ sở hữu công</w:t>
      </w:r>
      <w:r w:rsidRPr="00B65E0D">
        <w:rPr>
          <w:rFonts w:eastAsia="Times New Roman" w:cs="Times New Roman"/>
          <w:szCs w:val="24"/>
          <w:lang w:eastAsia="vi-VN"/>
        </w:rPr>
        <w:br/>
        <w:t>ty hoặc Hội đồng thành viên hoặc Chủ tịch công ty đối với công ty trách nhiệm hữu hạn một thành viên, của Hội đồng quản trị đối với công ty cổ phần, của các thành viên hợp danh đối với công ty hợp danh về việc thành lập chi nhánh,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Bản sao hợp lệ quyết định bổ nhiệm người đứng đầu chi nhánh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Bản sao hợp lệ một trong các giấy tờ chứng thực cá nhân quy định tại Điều 10 Nghị định này của người đứng đầu chi nhánh,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Thông báo lập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Địa điểm kinh doanh của doanh nghiệp có thể ở ngoài địa chỉ đăng ký trụ sở chính. Doanh nghiệp chỉ được lập địa điểm kinh doanh tại tỉnh, thành phố trực thuộc Trung ương nơi doanh nghiệp đặt trụ sở chính hoặc đặt chi nhánh. Trong thời hạn 10 ngày làm việc, kể từ ngày quyết định lập địa điểm kinh doanh, doanh nghiệp gửi thông báo lập địa điểm kinh doanh đến Phòng Đăng ký kinh doanh.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Mã số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Tên và địa chỉ trụ sở chính của doanh nghiệp hoặc tên và địa chỉ chi nhánh (trường hợp địa điểm kinh doanh được đặt tại tỉnh, thành phố trực thuộc Trung ương nơi chi nhánh đặt trụ sở);</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Tên, địa chỉ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Lĩnh vực hoạt động của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đ) Họ, tên, nơi cư trú, số Chứng minh nhân dân hoặc Hộ chiếu hoặc chứng thực cá nhân </w:t>
      </w:r>
      <w:r w:rsidRPr="00B65E0D">
        <w:rPr>
          <w:rFonts w:eastAsia="Times New Roman" w:cs="Times New Roman"/>
          <w:szCs w:val="24"/>
          <w:shd w:val="solid" w:color="FFFFFF" w:fill="auto"/>
          <w:lang w:eastAsia="vi-VN"/>
        </w:rPr>
        <w:t>hợp pháp</w:t>
      </w:r>
      <w:r w:rsidRPr="00B65E0D">
        <w:rPr>
          <w:rFonts w:eastAsia="Times New Roman" w:cs="Times New Roman"/>
          <w:szCs w:val="24"/>
          <w:lang w:eastAsia="vi-VN"/>
        </w:rPr>
        <w:t xml:space="preserve"> khác quy định tại Điều 10 Nghị định này của người đứng đầu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e) Họ, tên, chữ ký của người đại diện theo pháp luật của doanh nghiệp đối với trường hợp địa điểm kinh doanh trực thuộc doanh nghiệp hoặc họ, tên, chữ ký của người đứng đầu chi nhánh đối </w:t>
      </w:r>
      <w:r w:rsidRPr="00B65E0D">
        <w:rPr>
          <w:rFonts w:eastAsia="Times New Roman" w:cs="Times New Roman"/>
          <w:szCs w:val="24"/>
          <w:shd w:val="solid" w:color="FFFFFF" w:fill="auto"/>
          <w:lang w:eastAsia="vi-VN"/>
        </w:rPr>
        <w:t>với</w:t>
      </w:r>
      <w:r w:rsidRPr="00B65E0D">
        <w:rPr>
          <w:rFonts w:eastAsia="Times New Roman" w:cs="Times New Roman"/>
          <w:szCs w:val="24"/>
          <w:lang w:eastAsia="vi-VN"/>
        </w:rPr>
        <w:t xml:space="preserve"> trường hợp địa điểm kinh doanh trực thuộc chi nhánh.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3. Khi nhận được hồ sơ hợp lệ của doanh nghiệp, Phòng Đăng ký kinh doanh nhập thông tin vào Hệ thống thông tin quốc gia về đăng ký doanh nghiệp để yêu cầu mã số chi nhánh, văn phòng đại diện, địa điểm kinh doanh. Trong thời hạn 03 ngày làm việc kể từ ngày nhận được hồ sơ hợp lệ, Phòng Đăng ký kinh doanh cấp Giấy chứng nhận đăng ký hoạt động chi nhánh, văn phòng đại diện, cập nhật thông tin về địa điểm kinh doanh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Cơ sở dữ liệu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cho doanh nghiệp. Trường hợp doanh nghiệp có nhu cầu,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Giấy chứng nhận đăng ký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Trường hợp doanh nghiệp lập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tại tỉnh, thành phố khác nơi doanh nghiệp đặt trụ sở chính, Phòng Đăng ký kinh doanh nơi chi nhánh, văn phòng đại diện đặt trụ sở gửi thông tin đến Phòng Đăng ký kinh doanh nơi doanh nghiệp đặt trụ sở chính.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Việc lập chi nhánh, văn phòng đại diện của doanh nghiệp ở nước ngoài thực hiện theo quy định của pháp luật nước đó.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Trong thời hạn 30 ngày làm việc, kể từ ngày chính thức mở chi nhánh, văn phòng đại diện ở nước ngoài, doanh nghiệp phải thông báo bằng văn bản đến Phòng Đăng ký kinh doanh nơi doanh nghiệp đã đăng ký. Kèm theo thông báo phải có bản sao hợp lệ Giấy chứng nhận đăng ký hoạt động chi nhánh, văn phòng đại diện hoặc giấy tờ tương đương để bổ sung thông tin về chi nhánh, văn phòng đại diện của doanh nghiệp trong Cơ sở dữ liệu </w:t>
      </w:r>
      <w:r w:rsidRPr="00B65E0D">
        <w:rPr>
          <w:rFonts w:eastAsia="Times New Roman" w:cs="Times New Roman"/>
          <w:szCs w:val="24"/>
          <w:shd w:val="solid" w:color="FFFFFF" w:fill="auto"/>
          <w:lang w:eastAsia="vi-VN"/>
        </w:rPr>
        <w:t>quốc</w:t>
      </w:r>
      <w:r w:rsidRPr="00B65E0D">
        <w:rPr>
          <w:rFonts w:eastAsia="Times New Roman" w:cs="Times New Roman"/>
          <w:szCs w:val="24"/>
          <w:lang w:eastAsia="vi-VN"/>
        </w:rPr>
        <w:t xml:space="preserve"> gia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43" w:name="dieu_34"/>
      <w:r w:rsidRPr="00B65E0D">
        <w:rPr>
          <w:rFonts w:eastAsia="Times New Roman" w:cs="Times New Roman"/>
          <w:b/>
          <w:bCs/>
          <w:szCs w:val="24"/>
          <w:lang w:eastAsia="vi-VN"/>
        </w:rPr>
        <w:t>Điều 34. Thông báo sử dụng, thay đổi, hủy mẫu con dấu</w:t>
      </w:r>
      <w:bookmarkEnd w:id="4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Doanh nghiệp có quyền quyết định về hình thức, nội dung và số lượng con dấu của doanh nghiệp, chi nhánh, văn phòng đại diện. Doanh nghiệp có thể có nhiều con dấu với hình thức và nội dung như nhau.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Trước khi sử dụng, thay đổi, hủy mẫu con dấu, thay đổi số lượng con dấu của doanh nghiệp, chi nhánh, văn phòng đại diện, doanh nghiệp gửi thông báo đến Phòng Đăng ký kinh doanh nơi doanh nghiệp, chi nhánh, văn phòng đại diện đặt trụ sở để đăng tải thông báo về mẫu con dấu trên Cổng thông tin quốc gia về đăng ký doanh nghiệp. Nội dung thông báo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địa chỉ trụ sở của doanh nghiệp hoặc chi nhánh hoặc văn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Số lượng con dấu, mẫu con dấu, thời điểm có hiệu lực của mẫu con dấu.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Khi nhận thông báo mẫu con dấu của doanh nghiệp, chi nhánh, văn phòng đại diện, Phòng Đăng ký kinh doanh trao Giấy biên nhận cho doanh nghiệp, thực hiện đăng tải mẫu con dấu trên Cổng thông tin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Phòng Đăng ký kinh doanh không chịu trách nhiệm về tính trung thực, chính xác, hợp pháp, phù hợp thuần phong mỹ tục, văn hóa, khả năng gây nhầm lẫn của mẫu con dấu và tranh chấp phát sinh do việc quản lý và sử dụng con dấu.</w:t>
      </w:r>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5. Trường hợp doanh nghiệp đã được cấp thông báo về việc đăng tải thông tin về mẫu con dấu của doanh nghiệp,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mới thì thông báo về việc đăng tải thông tin về mẫu con dấu của doanh nghiệp, chi nhánh, văn phòng đại diện của các lần trước đó không còn hiệu lực.</w:t>
      </w:r>
    </w:p>
    <w:p w:rsidR="00B65E0D" w:rsidRPr="00B65E0D" w:rsidRDefault="00B65E0D" w:rsidP="00B65E0D">
      <w:pPr>
        <w:spacing w:after="0" w:line="240" w:lineRule="auto"/>
        <w:jc w:val="center"/>
        <w:rPr>
          <w:rFonts w:eastAsia="Times New Roman" w:cs="Times New Roman"/>
          <w:b/>
          <w:bCs/>
          <w:szCs w:val="24"/>
          <w:lang w:eastAsia="vi-VN"/>
        </w:rPr>
      </w:pPr>
      <w:bookmarkStart w:id="44" w:name="chuong_5"/>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Chương V</w:t>
      </w:r>
      <w:bookmarkEnd w:id="44"/>
    </w:p>
    <w:p w:rsidR="00B65E0D" w:rsidRPr="00B65E0D" w:rsidRDefault="00B65E0D" w:rsidP="00B65E0D">
      <w:pPr>
        <w:spacing w:after="0" w:line="240" w:lineRule="auto"/>
        <w:jc w:val="center"/>
        <w:rPr>
          <w:rFonts w:eastAsia="Times New Roman" w:cs="Times New Roman"/>
          <w:b/>
          <w:bCs/>
          <w:szCs w:val="24"/>
          <w:lang w:eastAsia="vi-VN"/>
        </w:rPr>
      </w:pPr>
      <w:bookmarkStart w:id="45" w:name="chuong_5_name"/>
      <w:r w:rsidRPr="00B65E0D">
        <w:rPr>
          <w:rFonts w:eastAsia="Times New Roman" w:cs="Times New Roman"/>
          <w:b/>
          <w:bCs/>
          <w:szCs w:val="24"/>
          <w:lang w:eastAsia="vi-VN"/>
        </w:rPr>
        <w:t>ĐĂNG KÝ DOANH NGHIỆP QUA MẠNG ĐIỆN TỬ</w:t>
      </w:r>
      <w:bookmarkEnd w:id="45"/>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46" w:name="dieu_35"/>
      <w:r w:rsidRPr="00B65E0D">
        <w:rPr>
          <w:rFonts w:eastAsia="Times New Roman" w:cs="Times New Roman"/>
          <w:b/>
          <w:bCs/>
          <w:szCs w:val="24"/>
          <w:lang w:eastAsia="vi-VN"/>
        </w:rPr>
        <w:t>Điều 35. Đăng ký doanh nghiệp qua mạng điện tử</w:t>
      </w:r>
      <w:bookmarkEnd w:id="4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1. Tổ chức, cá nhân có thể lựa chọn hình thức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qua mạng điện tử. Phòng Đăng ký kinh doanh tạo điều kiện thuận lợi cho các tổ chức, cá nhân tìm hiểu thông tin, thực hiện đăng ký doanh nghiệp qua mạng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2. Tổ chức</w:t>
      </w:r>
      <w:r w:rsidRPr="00B65E0D">
        <w:rPr>
          <w:rFonts w:eastAsia="Times New Roman" w:cs="Times New Roman"/>
          <w:szCs w:val="24"/>
          <w:lang w:eastAsia="vi-VN"/>
        </w:rPr>
        <w:t xml:space="preserve">, cá nhân lựa chọn sử dụng chữ ký số công cộng hoặc sử dụng Tài khoản đăng ký kinh doanh để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qua mạng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Hồ sơ đăng ký doanh nghiệp qua mạng điện tử có giá trị pháp lý như hồ sơ nộp bằng bản giấy.</w:t>
      </w:r>
    </w:p>
    <w:p w:rsidR="00B65E0D" w:rsidRPr="00B65E0D" w:rsidRDefault="00B65E0D" w:rsidP="00B65E0D">
      <w:pPr>
        <w:spacing w:after="120" w:line="240" w:lineRule="auto"/>
        <w:ind w:firstLine="720"/>
        <w:jc w:val="both"/>
        <w:rPr>
          <w:rFonts w:eastAsia="Times New Roman" w:cs="Times New Roman"/>
          <w:szCs w:val="24"/>
          <w:lang w:eastAsia="vi-VN"/>
        </w:rPr>
      </w:pPr>
      <w:bookmarkStart w:id="47" w:name="dieu_36"/>
      <w:r w:rsidRPr="00B65E0D">
        <w:rPr>
          <w:rFonts w:eastAsia="Times New Roman" w:cs="Times New Roman"/>
          <w:b/>
          <w:bCs/>
          <w:szCs w:val="24"/>
          <w:lang w:eastAsia="vi-VN"/>
        </w:rPr>
        <w:t>Điều 36. Hồ sơ đăng ký doanh nghiệp qua mạng điện tử hợp lệ</w:t>
      </w:r>
      <w:bookmarkEnd w:id="47"/>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qua mạng điện tử là hợp lệ khi đảm bảo đầy đủ các yêu cầu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Các thông tin đăng ký doanh nghiệp được nhập đầy đủ và chính xác theo thông tin trong các văn bản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qua mạng điện tử phải được xác thực bằng chữ ký số công cộng hoặc Tài khoản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của người đại diện theo pháp luật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48" w:name="dieu_37"/>
      <w:r w:rsidRPr="00B65E0D">
        <w:rPr>
          <w:rFonts w:eastAsia="Times New Roman" w:cs="Times New Roman"/>
          <w:b/>
          <w:bCs/>
          <w:szCs w:val="24"/>
          <w:lang w:eastAsia="vi-VN"/>
        </w:rPr>
        <w:t>Điều 37. Trình tự, thủ tục đăng ký doanh nghiệp qua mạng điện tử sử dụng chữ ký số công cộng</w:t>
      </w:r>
      <w:bookmarkEnd w:id="4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Người đại diện theo pháp luật kê khai thông tin, tải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điện tử, ký số vào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điện tử và thanh toán lệ phí qua mạng điện tử theo quy trình trên Cổng thông tin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Sau khi hoàn thành việc gửi hồ sơ đăng ký, người đại diện theo pháp luật sẽ nhận được Giấy biên nhận hồ sơ đăng ký doanh nghiệp qua mạng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Trường hợp hồ sơ đủ điều kiện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Phòng Đăng ký kinh doanh gửi thông tin sang cơ quan thuế để tự động tạo mã số doanh nghiệp. Sau khi nhận được mã số doanh nghiệp từ cơ quan thuế,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Quy trình đăng ký doanh nghiệp qua mạng điện tử quy định tại Điều này cũng áp dụng đối với việc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hoạt động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thông báo lập địa điểm kinh doanh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49" w:name="dieu_38"/>
      <w:r w:rsidRPr="00B65E0D">
        <w:rPr>
          <w:rFonts w:eastAsia="Times New Roman" w:cs="Times New Roman"/>
          <w:b/>
          <w:bCs/>
          <w:szCs w:val="24"/>
          <w:lang w:eastAsia="vi-VN"/>
        </w:rPr>
        <w:t>Điều 38. Trình tự, thủ tục đăng ký doanh nghiệp sử dụng Tài khoản đăng ký kinh doanh</w:t>
      </w:r>
      <w:bookmarkEnd w:id="4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Người đại diện theo pháp luật kê khai thông tin, tải văn bản điện tử của các giấy tờ chứng thực cá nhân tại Cổng thông tin </w:t>
      </w:r>
      <w:r w:rsidRPr="00B65E0D">
        <w:rPr>
          <w:rFonts w:eastAsia="Times New Roman" w:cs="Times New Roman"/>
          <w:szCs w:val="24"/>
          <w:shd w:val="solid" w:color="FFFFFF" w:fill="auto"/>
          <w:lang w:eastAsia="vi-VN"/>
        </w:rPr>
        <w:t>quốc</w:t>
      </w:r>
      <w:r w:rsidRPr="00B65E0D">
        <w:rPr>
          <w:rFonts w:eastAsia="Times New Roman" w:cs="Times New Roman"/>
          <w:szCs w:val="24"/>
          <w:lang w:eastAsia="vi-VN"/>
        </w:rPr>
        <w:t xml:space="preserve"> gia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đăng ký doanh nghiệp để được cấp Tài khoản đăng ký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Người đại diện theo pháp luật sử dụng Tài khoản đăng ký kinh doanh để kê khai thông tin, tải văn bản điện tử và xác thực hồ sơ đăng ký doanh nghiệp qua mạng điện tử theo quy trình trên Cổng thông tin quốc gia về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3. Sau khi hoàn thành việc gửi hồ sơ đăng ký, người thành lập doanh nghiệp sẽ nhận được Giấy biên nhận hồ sơ đăng ký doanh nghiệp qua mạng điện tử.</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Phòng Đăng ký </w:t>
      </w:r>
      <w:r w:rsidRPr="00B65E0D">
        <w:rPr>
          <w:rFonts w:eastAsia="Times New Roman" w:cs="Times New Roman"/>
          <w:szCs w:val="24"/>
          <w:shd w:val="solid" w:color="FFFFFF" w:fill="auto"/>
          <w:lang w:eastAsia="vi-VN"/>
        </w:rPr>
        <w:t>kinh</w:t>
      </w:r>
      <w:r w:rsidRPr="00B65E0D">
        <w:rPr>
          <w:rFonts w:eastAsia="Times New Roman" w:cs="Times New Roman"/>
          <w:szCs w:val="24"/>
          <w:lang w:eastAsia="vi-VN"/>
        </w:rPr>
        <w:t xml:space="preserve">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gửi thông tin sang cơ quan thuế để tạo mã số doanh nghiệp. Sau khi nhận được mã số doanh nghiệp từ cơ quan thuế, Phòng Đăng ký kinh doanh thông báo qua mạng điện tử cho doanh nghiệp về việc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6. Sau khi nhận được thông báo về việc cấp Giấy chứng nhận đăng ký doanh nghiệp, người đại diện theo pháp luật nộp một bộ hồ sơ đăng ký doanh nghiệp bằng bản giấy kèm theo Giấy biên nhận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qua mạng điện tử đến Phòng Đăng ký kinh doanh. Người đại diện theo pháp luật có thể nộp trực tiếp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bằng bản giấy và Giấy biên nhận hồ sơ đăng ký doanh nghiệp qua mạng điện tử tại Phòng Đăng ký kinh doanh hoặc nộp qua đường bưu điện.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6. 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Nếu quá thời hạn 30 ngày, kể từ ngày gửi thông báo về việc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mà Phòng Đăng ký kinh doanh không nhận được hồ sơ bằng bản giấy thì hồ sơ đăng ký điện tử của doanh nghiệp không còn hiệu lực.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7. Người đại diện theo pháp luật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8. Quy trình đăng ký doanh nghiệp qua mạng điện tử quy định tại Điều này cũng áp dụng đối với việc đăng ký hoạt động chi nhánh, văn phòng đại diện, thông báo lập địa điểm kinh doanh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50" w:name="dieu_39"/>
      <w:r w:rsidRPr="00B65E0D">
        <w:rPr>
          <w:rFonts w:eastAsia="Times New Roman" w:cs="Times New Roman"/>
          <w:b/>
          <w:bCs/>
          <w:szCs w:val="24"/>
          <w:lang w:eastAsia="vi-VN"/>
        </w:rPr>
        <w:t>Điều 39. Xử lý vi phạm, khiếu nại và giải quyết tranh chấp liên quan đến chữ ký số công cộng, Tài khoản đăng ký kinh doanh</w:t>
      </w:r>
      <w:bookmarkEnd w:id="50"/>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Việc xác định và xử lý các tranh chấp, khiếu nại và hành vi vi phạm liên quan đến việc quản lý, sử dụng chữ ký số công cộng, Tài khoản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thực hiện theo quy định của pháp luật.</w:t>
      </w:r>
    </w:p>
    <w:p w:rsidR="00B65E0D" w:rsidRPr="00B65E0D" w:rsidRDefault="00B65E0D" w:rsidP="00B65E0D">
      <w:pPr>
        <w:spacing w:after="0" w:line="240" w:lineRule="auto"/>
        <w:jc w:val="center"/>
        <w:rPr>
          <w:rFonts w:eastAsia="Times New Roman" w:cs="Times New Roman"/>
          <w:b/>
          <w:bCs/>
          <w:szCs w:val="24"/>
          <w:lang w:eastAsia="vi-VN"/>
        </w:rPr>
      </w:pPr>
      <w:bookmarkStart w:id="51" w:name="chuong_6"/>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Chương VI</w:t>
      </w:r>
      <w:bookmarkEnd w:id="51"/>
    </w:p>
    <w:p w:rsidR="00B65E0D" w:rsidRPr="00B65E0D" w:rsidRDefault="00B65E0D" w:rsidP="00B65E0D">
      <w:pPr>
        <w:spacing w:after="0" w:line="240" w:lineRule="auto"/>
        <w:jc w:val="center"/>
        <w:rPr>
          <w:rFonts w:eastAsia="Times New Roman" w:cs="Times New Roman"/>
          <w:b/>
          <w:bCs/>
          <w:szCs w:val="24"/>
          <w:lang w:eastAsia="vi-VN"/>
        </w:rPr>
      </w:pPr>
      <w:bookmarkStart w:id="52" w:name="chuong_6_name"/>
      <w:r w:rsidRPr="00B65E0D">
        <w:rPr>
          <w:rFonts w:eastAsia="Times New Roman" w:cs="Times New Roman"/>
          <w:b/>
          <w:bCs/>
          <w:szCs w:val="24"/>
          <w:lang w:eastAsia="vi-VN"/>
        </w:rPr>
        <w:t>HỒ SƠ, TRÌNH TỰ, THỦ TỤC ĐĂNG KÝ THAY ĐỔI NỘI DUNG ĐĂNG KÝ DOANH NGHIỆP</w:t>
      </w:r>
      <w:bookmarkEnd w:id="52"/>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53" w:name="dieu_40"/>
      <w:r w:rsidRPr="00B65E0D">
        <w:rPr>
          <w:rFonts w:eastAsia="Times New Roman" w:cs="Times New Roman"/>
          <w:b/>
          <w:bCs/>
          <w:szCs w:val="24"/>
          <w:lang w:eastAsia="vi-VN"/>
        </w:rPr>
        <w:t>Điều 40. Đăng ký thay đổi địa chỉ trụ sở chính của doanh nghiệp</w:t>
      </w:r>
      <w:bookmarkEnd w:id="5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Trước khi đăng ký thay đổi địa chỉ trụ sở chính, doanh nghiệp phải thực hiện các thủ tục với cơ quan thuế liên quan đến việc chuyển địa điểm theo quy định của pháp luật về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Trường hợp chuyển địa chỉ trụ sở chính đến nơi khác trong phạm vi tỉnh, thành phố trực thuộc Trung ương nơi doanh nghiệp đã đăng ký, doanh nghiệp gửi Thông báo đến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doanh nghiệp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a) Tên, mã số doanh nghiệp, mã số thuế hoặc số Giấy chứng nhận đăng ký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Địa chỉ trụ sở chính dự định chuyển đến;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chữ ký của người đại diện theo pháp luật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phải có Quyết định và bản sao hợp lệ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Giấy đề nghị, Phòng Đăng ký kinh doanh trao Giấy biên nhận, kiểm tra tính hợp lệ của hồ sơ và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chuyển địa chỉ trụ sở chính của doanh nghiệp sang tỉnh, thành phố trực thuộc Trung ương khác nơi doanh nghiệp đã đăng ký, doanh nghiệp gửi Thông báo đến Phòng Đăng ký kinh doanh nơi dự định đặt trụ sở mới.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Địa chỉ trụ sở chính dự định chuyển đến;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số Chứng minh nhân dân hoặc Hộ chiếu hoặc chứng thực cá nhân hợp pháp khác quy định tại Điều 10 Nghị định này, địa chỉ thường trú và chữ ký của người đại diện theo pháp luật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phải có: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Bản sao hợp lệ Điều lệ đã sửa đổi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 Danh sách thành viên đối với công ty trách nhiệm hữu hạn hai thành viên trở lên; danh sách người đại diện theo </w:t>
      </w:r>
      <w:r w:rsidRPr="00B65E0D">
        <w:rPr>
          <w:rFonts w:eastAsia="Times New Roman" w:cs="Times New Roman"/>
          <w:szCs w:val="24"/>
          <w:shd w:val="solid" w:color="FFFFFF" w:fill="auto"/>
          <w:lang w:eastAsia="vi-VN"/>
        </w:rPr>
        <w:t>ủy</w:t>
      </w:r>
      <w:r w:rsidRPr="00B65E0D">
        <w:rPr>
          <w:rFonts w:eastAsia="Times New Roman" w:cs="Times New Roman"/>
          <w:szCs w:val="24"/>
          <w:lang w:eastAsia="vi-VN"/>
        </w:rPr>
        <w:t xml:space="preserve"> quyền đối với công ty trách nhiệm hữu hạn một thành viên; danh sách cổ đông sáng lập, cổ đông là nhà đầu tư nước ngoài, người đại diện theo ủy quyền của cổ đông là tổ chức nước ngoài đối với công ty cổ phần; danh sách thành viên hợp danh đối với công ty hợp danh;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Quyết định của chủ sở hữu công ty đối với công ty trách nhiệm hữu hạn một thành viên.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Thông báo, Phòng Đăng ký kinh doanh nơi doanh nghiệp dự định đặt trụ sở mới trao Giấy biên nhận, </w:t>
      </w:r>
      <w:r w:rsidRPr="00B65E0D">
        <w:rPr>
          <w:rFonts w:eastAsia="Times New Roman" w:cs="Times New Roman"/>
          <w:szCs w:val="24"/>
          <w:shd w:val="solid" w:color="FFFFFF" w:fill="auto"/>
          <w:lang w:eastAsia="vi-VN"/>
        </w:rPr>
        <w:t>kiểm tra</w:t>
      </w:r>
      <w:r w:rsidRPr="00B65E0D">
        <w:rPr>
          <w:rFonts w:eastAsia="Times New Roman" w:cs="Times New Roman"/>
          <w:szCs w:val="24"/>
          <w:lang w:eastAsia="vi-VN"/>
        </w:rPr>
        <w:t xml:space="preserve"> tính hợp lệ của hồ sơ, cấp Giấy chứng nhận đăng ký doanh nghiệp cho doanh nghiệp và gửi thông tin đến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trước đây doanh nghiệp đã đăng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Việc thay đổi địa chỉ trụ sở chính của doanh nghiệp không làm thay đổi quyền và nghĩa vụ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54" w:name="dieu_41"/>
      <w:r w:rsidRPr="00B65E0D">
        <w:rPr>
          <w:rFonts w:eastAsia="Times New Roman" w:cs="Times New Roman"/>
          <w:b/>
          <w:bCs/>
          <w:szCs w:val="24"/>
          <w:lang w:eastAsia="vi-VN"/>
        </w:rPr>
        <w:t>Điều 41. Đăng ký đổi tên doanh nghiệp</w:t>
      </w:r>
      <w:bookmarkEnd w:id="5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đổi tên, doanh nghiệp gửi Thông báo đến Phòng Đăng ký kinh doanh nơi đã cấp Giấy chứng nhận đăng ký doanh nghiệp cho doanh nghiệp.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Tên hiện tại, mã số doanh nghiệp, mã số thuế hoặc số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b) Tên dự kiến thay đổi;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chữ ký của người đại diện theo pháp luật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phải có Quyết định và bản sao hợp lệ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Khi nhận Thông báo, Phòng Đăng ký kinh doanh trao Giấy biên nhận, kiểm tra tính hợp lệ của hồ sơ và cấp Giấy chứng nhận đăng ký doanh nghiệp cho doanh nghiệp nếu tên dự kiến của doanh nghiệp không trái với quy định về đặt tên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Việc thay đổi tên của doanh nghiệp không làm thay đổi quyền và nghĩa vụ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55" w:name="dieu_42"/>
      <w:r w:rsidRPr="00B65E0D">
        <w:rPr>
          <w:rFonts w:eastAsia="Times New Roman" w:cs="Times New Roman"/>
          <w:b/>
          <w:bCs/>
          <w:szCs w:val="24"/>
          <w:lang w:eastAsia="vi-VN"/>
        </w:rPr>
        <w:t>Điều 42. Đăng ký thay đổi thành viên hợp danh</w:t>
      </w:r>
      <w:bookmarkEnd w:id="5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Trường hợp chấm dứt tư cách thành viên hợp danh, tiếp nhận thành viên hợp danh mới theo quy định tại Điều 180, Điều 181 Luật Doanh nghiệp, công ty hợp danh gửi Thông báo đến Phòng Đăng ký kinh doanh nơi công ty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Tên, mã số doanh nghiệp, mã số thuế hoặc số Giấy chứng nhận đăng ký kinh doanh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Họ, tên, số Giấy chứng minh nhân dân hoặc Hộ chiếu hoặc chứng thực cá nhân hợp pháp khác quy định tại Điều 10 Nghị định này, địa chỉ thường trú của thành viên hợp danh mới, của thành viên bị chấm dứt tư cách thành viên hợp danh;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Chữ ký của tất cả thành viên hợp danh hoặc thành viên hợp danh được ủy quyền, trừ thành viên bị chấm dứt tư cách thành viên hợp danh;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Những nội dung được sửa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phải có bản sao hợp lệ một trong các giấy tờ chứng thực cá nhân quy định tại: Điều 10 Nghị định này của thành viên hợp danh mới.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Khi nhận Thông báo, Phòng Đăng ký kinh doanh trao Giấy biên nhận, kiểm tra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56" w:name="dieu_43"/>
      <w:r w:rsidRPr="00B65E0D">
        <w:rPr>
          <w:rFonts w:eastAsia="Times New Roman" w:cs="Times New Roman"/>
          <w:b/>
          <w:bCs/>
          <w:szCs w:val="24"/>
          <w:lang w:eastAsia="vi-VN"/>
        </w:rPr>
        <w:t>Điều 43. Đăng ký thay đổi người đại diện theo pháp luật của công ty trách nhiệm hữu hạn, công ty cổ phần</w:t>
      </w:r>
      <w:bookmarkEnd w:id="5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Hồ sơ đăng ký thay đổi người đại diện theo pháp luật của công ty trách nhiệm hữu hạn, công ty cổ phần bao gồm các giấy tờ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Thông báo thay đổi người đại diện theo pháp luật;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Bản sao hợp lệ một trong các giấy tờ chứng thực cá nhân của người bổ sung, thay thế làm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việc thay đổi người đại diện theo pháp luật;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Quyết định và bản sao hợp lệ biên bản họp của Đại hội đồng cổ đông đối với công ty cổ phần về việc thay đổi người đại diện theo pháp luật trong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việc thay đổi người đại diện theo pháp luật làm thay đổi nội dung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Quyết định và bản sao hợp lệ biên bản họp của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Điều 25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Quyết định, biên bản họp phải ghi rõ những nội dung được sửa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Nội dung Thông báo thay đổi người đại diện theo pháp luật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Họ, tên, số Chứng minh nhân dân hoặc Hộ chiếu hoặc chứng thực cá nhân hợp pháp khác quy định tại Điều 10 Nghị định này, chức danh, địa chỉ thường trú của người đang là đại diện theo pháp luật của công ty và của người bổ sung, thay thế làm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và chữ ký của một trong những cá nhân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Chủ sở hữu công ty đối với công ty trách nhiệm hữu hạn một thành viên có chủ sở hữu là cá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Chủ tịch Hội đồng thành viên hoặc Chủ tịch công ty đối với công ty trách nhiệm hữu hạn một thành viên có chủ sở hữu là </w:t>
      </w:r>
      <w:r w:rsidRPr="00B65E0D">
        <w:rPr>
          <w:rFonts w:eastAsia="Times New Roman" w:cs="Times New Roman"/>
          <w:szCs w:val="24"/>
          <w:shd w:val="solid" w:color="FFFFFF" w:fill="auto"/>
          <w:lang w:eastAsia="vi-VN"/>
        </w:rPr>
        <w:t>tổ chức</w:t>
      </w:r>
      <w:r w:rsidRPr="00B65E0D">
        <w:rPr>
          <w:rFonts w:eastAsia="Times New Roman" w:cs="Times New Roman"/>
          <w:szCs w:val="24"/>
          <w:lang w:eastAsia="vi-VN"/>
        </w:rPr>
        <w: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Chủ tịch Hội đồng thành viên đối với công ty trách nhiệm hữu hạn hai thành viên trở lên. Trường hợp Chủ tịch Hội đồng thành viên là người đại diện theo pháp luật thi người ký thông báo là Chủ tịch Hội đồng thành viên mới được Hội đồng thành viên bầu.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Chủ tịch Hội đồng quản trị đối với công ty cổ phần. Trường hợp Chủ tịch Hội đồng quản trị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người đại diện theo pháp luật thì người ký thông báo là Chủ tịch Hội đồng quản trị mới được Hội đồng quản trị bầu.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Trường hợp Chủ tịch Hội đồng thành viên, Chủ tịch công ty hoặc Chủ tịch Hội đồng quản trị của công ty bỏ trốn khỏi nơi cư trú, bị tạm giam, bị bệnh tâm thần hoặc các bệnh khác mà không thể nhận thức, làm chủ được bản thân hoặc từ chối ký tên vào thông báo của công ty thì phải có họ, tên và chữ ký của các thành viên Hội đồng thành viên, chủ sở hữu công ty hoặc các thành viên Hội đồng quản trị đã tham dự và biểu </w:t>
      </w:r>
      <w:r w:rsidRPr="00B65E0D">
        <w:rPr>
          <w:rFonts w:eastAsia="Times New Roman" w:cs="Times New Roman"/>
          <w:szCs w:val="24"/>
          <w:shd w:val="solid" w:color="FFFFFF" w:fill="auto"/>
          <w:lang w:eastAsia="vi-VN"/>
        </w:rPr>
        <w:t>quyết</w:t>
      </w:r>
      <w:r w:rsidRPr="00B65E0D">
        <w:rPr>
          <w:rFonts w:eastAsia="Times New Roman" w:cs="Times New Roman"/>
          <w:szCs w:val="24"/>
          <w:lang w:eastAsia="vi-VN"/>
        </w:rPr>
        <w:t xml:space="preserve"> nhất trí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việc thay đổi người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Khi nhận Thông báo thay đổi người đại diện theo pháp luật, Phòng Đăng ký kinh doanh trao Giấy biên nhận, kiểm tra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57" w:name="dieu_44"/>
      <w:r w:rsidRPr="00B65E0D">
        <w:rPr>
          <w:rFonts w:eastAsia="Times New Roman" w:cs="Times New Roman"/>
          <w:b/>
          <w:bCs/>
          <w:szCs w:val="24"/>
          <w:lang w:eastAsia="vi-VN"/>
        </w:rPr>
        <w:t>Điều 44. Đăng ký thay đổi vốn điều lệ, thay đổi tỷ lệ vốn góp</w:t>
      </w:r>
      <w:bookmarkEnd w:id="57"/>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Trường hợp công ty đăng ký thay đổi tỷ lệ vốn góp của các thành viên trở lên, của các thành viên hợp danh công ty hợp danh, công ty gửi Thông báo đến Phòng Đăng ký kinh doanh nơi công ty đã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Họ, tên, địa chỉ, quốc tịch, số Chứng minh nhân dân, Hộ chiếu hoặc chứng thực cá nhân hợp pháp khác quy định tại Điều 10 Nghị định này hoặc số quyết định thành lập, mã số doanh nghiệp của mỗi thành viên đối với công ty trách nhiệm hữu hạn hai thành viên trở lên, của thành viên hợp danh đối với công ty hợp danh;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c) Tỷ lệ phần vốn góp của mỗi thành viên đối với công ty trách nhiệm hữu hạn hai thành viên trở lên hoặc của mỗi thành viên hợp danh đối với công ty hợp danh;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Vốn điều lệ đã đăng ký và vốn điều lệ đã thay đổi; thời điểm và hình thức tăng giảm vốn;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đ) Họ, tên, quốc tịch, số Chứng minh nhân dân hoặc Hộ chiếu hoặc chứng thực cá nhân </w:t>
      </w:r>
      <w:r w:rsidRPr="00B65E0D">
        <w:rPr>
          <w:rFonts w:eastAsia="Times New Roman" w:cs="Times New Roman"/>
          <w:szCs w:val="24"/>
          <w:shd w:val="solid" w:color="FFFFFF" w:fill="auto"/>
          <w:lang w:eastAsia="vi-VN"/>
        </w:rPr>
        <w:t>hợp pháp</w:t>
      </w:r>
      <w:r w:rsidRPr="00B65E0D">
        <w:rPr>
          <w:rFonts w:eastAsia="Times New Roman" w:cs="Times New Roman"/>
          <w:szCs w:val="24"/>
          <w:lang w:eastAsia="vi-VN"/>
        </w:rPr>
        <w:t xml:space="preserve"> khác quy định tại Điều 10 Nghị định này, địa chỉ thường trú và chữ ký của người đại diện theo pháp luật của công ty hoặc thành viên hợp danh được ủy quyền đối với công ty hợp danh.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Trường hợp đăng ký thay đổi vốn điều lệ công ty, kèm theo Thông báo quy định tại Khoản 1 Điều này phải có Quyết định và bản sao hợp lệ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văn bản của Sở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chấp thuận về việc góp vốn, mua cổ phần, phần vốn góp của nhà đầu tư nước ngoài đối với trường hợp quy định tại Khoản 1 Điều 26 Luật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Trường hợp Đại hội đồng cổ đông thông qua việc phát hành cổ phần chào bán để tăng vốn điều lệ, đồng thời giao Hội đồng quản trị thực hiện thủ tục đăng ký tăng vốn điều lệ sau khi kết thúc mỗi đợt chào bán cổ phần, kèm theo Thông báo quy định tại Khoản 1 Điều này,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tăng vốn điều lệ phải có: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Quyết định và bản sao hợp lệ biên bản họp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Quyết định và bản sao hợp lệ biên bản họp của Hội đồng quản trị công ty cổ phần về việc đăng ký tăng vốn điều lệ công ty sau khi kết thúc mỗi đợt chào bán cổ phần.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Quyết định, biên bản họp phải ghi rõ những nội dung được </w:t>
      </w:r>
      <w:r w:rsidRPr="00B65E0D">
        <w:rPr>
          <w:rFonts w:eastAsia="Times New Roman" w:cs="Times New Roman"/>
          <w:szCs w:val="24"/>
          <w:shd w:val="solid" w:color="FFFFFF" w:fill="auto"/>
          <w:lang w:eastAsia="vi-VN"/>
        </w:rPr>
        <w:t>sửa đổi</w:t>
      </w:r>
      <w:r w:rsidRPr="00B65E0D">
        <w:rPr>
          <w:rFonts w:eastAsia="Times New Roman" w:cs="Times New Roman"/>
          <w:szCs w:val="24"/>
          <w:lang w:eastAsia="vi-VN"/>
        </w:rPr>
        <w:t xml:space="preserve">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Trường hợp giảm vốn điều lệ, doanh nghiệp phải cam kết bảo đảm thanh toán đủ các khoản nợ và các nghĩa vụ tài sản khác sau khi giảm vốn, kèm theo Thông báo phải có thêm báo cáo tài chính của công ty tại kỳ gần nhất với thời điểm quyết định giảm vốn điều lệ.</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Khi nhận Thông báo, Phòng Đăng ký kinh doanh trao Giấy biên nhận, kiểm tra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58" w:name="dieu_45"/>
      <w:r w:rsidRPr="00B65E0D">
        <w:rPr>
          <w:rFonts w:eastAsia="Times New Roman" w:cs="Times New Roman"/>
          <w:b/>
          <w:bCs/>
          <w:szCs w:val="24"/>
          <w:lang w:eastAsia="vi-VN"/>
        </w:rPr>
        <w:t>Điều 45. Đăng ký thay đổi thành viên công ty trách nhiệm hữu hạn hai thành viên trở lên</w:t>
      </w:r>
      <w:bookmarkEnd w:id="5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tiếp nhận thành viên mới, công ty gửi Thông báo đến Phòng Đăng ký kinh doanh nơi công ty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Tên, mã số doanh nghiệp, địa chỉ trụ sở chính đối với thành viên là </w:t>
      </w:r>
      <w:r w:rsidRPr="00B65E0D">
        <w:rPr>
          <w:rFonts w:eastAsia="Times New Roman" w:cs="Times New Roman"/>
          <w:szCs w:val="24"/>
          <w:shd w:val="solid" w:color="FFFFFF" w:fill="auto"/>
          <w:lang w:eastAsia="vi-VN"/>
        </w:rPr>
        <w:t>tổ chức</w:t>
      </w:r>
      <w:r w:rsidRPr="00B65E0D">
        <w:rPr>
          <w:rFonts w:eastAsia="Times New Roman" w:cs="Times New Roman"/>
          <w:szCs w:val="24"/>
          <w:lang w:eastAsia="vi-VN"/>
        </w:rPr>
        <w:t xml:space="preserve">; họ, tên, quốc tịch, số Chứng minh nhân dân hoặc Hộ chiếu hoặc chứng thực cá nhân hợp pháp khác quy định tại Điều 10 Nghị định này đối với thành viên là cá nhân; giá trị vốn góp và phần vốn góp, thời </w:t>
      </w:r>
      <w:r w:rsidRPr="00B65E0D">
        <w:rPr>
          <w:rFonts w:eastAsia="Times New Roman" w:cs="Times New Roman"/>
          <w:szCs w:val="24"/>
          <w:shd w:val="solid" w:color="FFFFFF" w:fill="auto"/>
          <w:lang w:eastAsia="vi-VN"/>
        </w:rPr>
        <w:t>điểm</w:t>
      </w:r>
      <w:r w:rsidRPr="00B65E0D">
        <w:rPr>
          <w:rFonts w:eastAsia="Times New Roman" w:cs="Times New Roman"/>
          <w:szCs w:val="24"/>
          <w:lang w:eastAsia="vi-VN"/>
        </w:rPr>
        <w:t xml:space="preserve"> góp vốn, loại tài sản góp vốn, số lượng và giá trị của từng loại tài sản góp vốn của các thành viên mới;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Phần vốn góp đã thay đổi của các thành viên sau khi tiếp nhận thành viên mới;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d) Vốn điều lệ của công ty sau khi tiếp nhận thành viên mới;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đ) Họ, tên, chữ ký của người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phải có: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Quyết định và bản sao hợp lệ biên bản họp của Hội đồng thành viên về việc tiếp nhận thành viên mới;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Giấy tờ xác nhận việc góp vốn của thành viên mới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ủy quyền và quyết định ủy quyền tương ứng đối với thành viên là tổ chức hoặc bản sao hợp lệ một trong các giấy tờ chứng thực cá nhân quy định tại Điều 10 Nghị định này của thành viên là cá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 Văn bản của Sở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chấp thuận về việc góp vốn, mua cổ phần, phần vốn góp của nhà đầu tư nước ngoài đối với trường hợp quy định tại Khoản 1 Điều 26 Luật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Quyết định, biên bản họp của Hội đồng thành viên phải ghi rõ những nội dung được sửa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Khi nhận Thông báo, Phòng Đăng ký kinh doanh trao Giấy biên nhận, kiểm tra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2. Trường hợp</w:t>
      </w:r>
      <w:r w:rsidRPr="00B65E0D">
        <w:rPr>
          <w:rFonts w:eastAsia="Times New Roman" w:cs="Times New Roman"/>
          <w:szCs w:val="24"/>
          <w:lang w:eastAsia="vi-VN"/>
        </w:rPr>
        <w:t xml:space="preserve"> thay đổi thành viên do chuyển nhượng phần vốn góp, công ty gửi Thông báo đến Phòng Đăng ký kinh doanh nơi công ty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Tên, địa chỉ trụ sở chính đối với tổ chức hoặc họ, tên, quốc tịch, số Chứng minh nhân dân hoặc Hộ chiếu hoặc chứng thực cá nhân hợp pháp khác quy định tại Điều 10 Nghị định này đối với cá nhân; phần vốn góp của người chuyển nhượng và của người nhận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Phần vốn góp của các thành viên sau khi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Thời điểm thực hiện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đ) Họ, tên, chữ ký của người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phải có: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Hợp đồng chuyển nhượng hoặc các giấy tờ chứng minh đã hoàn tất việc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w:t>
      </w:r>
      <w:r w:rsidRPr="00B65E0D">
        <w:rPr>
          <w:rFonts w:eastAsia="Times New Roman" w:cs="Times New Roman"/>
          <w:szCs w:val="24"/>
          <w:shd w:val="solid" w:color="FFFFFF" w:fill="auto"/>
          <w:lang w:eastAsia="vi-VN"/>
        </w:rPr>
        <w:t>ủy</w:t>
      </w:r>
      <w:r w:rsidRPr="00B65E0D">
        <w:rPr>
          <w:rFonts w:eastAsia="Times New Roman" w:cs="Times New Roman"/>
          <w:szCs w:val="24"/>
          <w:lang w:eastAsia="vi-VN"/>
        </w:rPr>
        <w:t xml:space="preserve"> quyền và quyết định </w:t>
      </w:r>
      <w:r w:rsidRPr="00B65E0D">
        <w:rPr>
          <w:rFonts w:eastAsia="Times New Roman" w:cs="Times New Roman"/>
          <w:szCs w:val="24"/>
          <w:shd w:val="solid" w:color="FFFFFF" w:fill="auto"/>
          <w:lang w:eastAsia="vi-VN"/>
        </w:rPr>
        <w:t>ủy</w:t>
      </w:r>
      <w:r w:rsidRPr="00B65E0D">
        <w:rPr>
          <w:rFonts w:eastAsia="Times New Roman" w:cs="Times New Roman"/>
          <w:szCs w:val="24"/>
          <w:lang w:eastAsia="vi-VN"/>
        </w:rPr>
        <w:t xml:space="preserve"> quyền tương ứng đối với thành viên mới là tổ chức hoặc bản sao hợp lệ một trong các giấy tờ chứng thực cá nhân quy định tại Điều 10 Nghị định này của thành viên mới là cá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 Văn</w:t>
      </w:r>
      <w:r w:rsidRPr="00B65E0D">
        <w:rPr>
          <w:rFonts w:eastAsia="Times New Roman" w:cs="Times New Roman"/>
          <w:szCs w:val="24"/>
          <w:lang w:eastAsia="vi-VN"/>
        </w:rPr>
        <w:t xml:space="preserve"> bản của Sở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chấp thuận về việc góp vốn, mua cổ phần, phần vốn góp của nhà đầu tư nước ngoài đối với trường </w:t>
      </w:r>
      <w:r w:rsidRPr="00B65E0D">
        <w:rPr>
          <w:rFonts w:eastAsia="Times New Roman" w:cs="Times New Roman"/>
          <w:szCs w:val="24"/>
          <w:shd w:val="solid" w:color="FFFFFF" w:fill="auto"/>
          <w:lang w:eastAsia="vi-VN"/>
        </w:rPr>
        <w:t>hợp quy</w:t>
      </w:r>
      <w:r w:rsidRPr="00B65E0D">
        <w:rPr>
          <w:rFonts w:eastAsia="Times New Roman" w:cs="Times New Roman"/>
          <w:szCs w:val="24"/>
          <w:lang w:eastAsia="vi-VN"/>
        </w:rPr>
        <w:t xml:space="preserve"> định tại Khoản 1 Điều 26 Luật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Khi nhận Thông báo, Phòng Đăng ký kinh doanh trao Giấy biên nhận, kiểm tra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3. Trường hợp thay đổi thành viên do thừa kế, công ty gửi Thông báo đến Phòng Đăng ký kinh doanh nơi công ty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Họ, tên, số Chứng minh nhân dân hoặc Hộ chiếu hoặc chứng thực cá nhân hợp pháp khác quy định tại Điều 10 Nghị định này, quốc tịch, phần vốn góp của thành viên để lại thừa kế và của từng người nhận thừa kế;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Thời điểm thừa kế;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Họ, tên, chữ ký của người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Kèm theo Thông báo phải có bản sao hợp lệ văn bản xác nhận quyền thừa kế hợp pháp của người thừa kế; bản sao hợp lệ một trong các giấy tờ chứng thực cá nhân </w:t>
      </w:r>
      <w:r w:rsidRPr="00B65E0D">
        <w:rPr>
          <w:rFonts w:eastAsia="Times New Roman" w:cs="Times New Roman"/>
          <w:szCs w:val="24"/>
          <w:shd w:val="solid" w:color="FFFFFF" w:fill="auto"/>
          <w:lang w:eastAsia="vi-VN"/>
        </w:rPr>
        <w:t>hợp pháp</w:t>
      </w:r>
      <w:r w:rsidRPr="00B65E0D">
        <w:rPr>
          <w:rFonts w:eastAsia="Times New Roman" w:cs="Times New Roman"/>
          <w:szCs w:val="24"/>
          <w:lang w:eastAsia="vi-VN"/>
        </w:rPr>
        <w:t xml:space="preserve"> quy định tại Điều 10 Nghị định này của người thừa kế.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Thông báo, Phòng Đăng ký kinh doanh trao Giấy biên nhận, </w:t>
      </w:r>
      <w:r w:rsidRPr="00B65E0D">
        <w:rPr>
          <w:rFonts w:eastAsia="Times New Roman" w:cs="Times New Roman"/>
          <w:szCs w:val="24"/>
          <w:shd w:val="solid" w:color="FFFFFF" w:fill="auto"/>
          <w:lang w:eastAsia="vi-VN"/>
        </w:rPr>
        <w:t>kiểm tra</w:t>
      </w:r>
      <w:r w:rsidRPr="00B65E0D">
        <w:rPr>
          <w:rFonts w:eastAsia="Times New Roman" w:cs="Times New Roman"/>
          <w:szCs w:val="24"/>
          <w:lang w:eastAsia="vi-VN"/>
        </w:rPr>
        <w:t xml:space="preserve">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Trường hợp đăng ký thay đổi thành viên do có thành viên không thực hiện cam kết góp vốn theo quy định tại Khoản 3 Điều 48 Luật Doanh nghiệp, công ty gửi Thông báo đến Phòng Đăng ký kinh doanh nơi công ty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Tên, địa chỉ trụ sở chính đối với tổ chức hoặc họ, tên, số Chứng minh nhân dân hoặc Hộ chiếu hoặc chứng thực cá nhân hợp pháp khác quy định tại Điều 10 Nghị định này, quốc tịch, phần vốn góp của thành viên không thực hiện cam kết góp vốn và của người mua phần vốn góp chưa góp được chào bán;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chữ ký của người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Kèm theo Thông báo phải có Quyết định và bản sao hợp lệ biên bản họp Hội đồng thành viên về việc thay đổi thành viên do không thực hiện cam kết góp vốn, danh sách các thành viên còn lại của công ty. Quyết định, biên bản họp của Hội đồng thành viên phải ghi rõ những nội dung được sửa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Thông báo, Phòng Đăng ký kinh doanh trao Giấy biên nhận, kiểm tra tính hợp lệ của hồ sơ và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Đăng ký thay đổi thành viên do tặng cho phần vốn góp: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Việc đăng ký thay đổi thành viên trong trường hợp tặng cho phần vốn góp được thực hiện như đối với trường hợp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thành viên do chuyển nhượng phần vốn góp, trong đó, hợp đồng chuyển nhượng hoặc các giấy tờ chứng minh hoàn tất việc chuyển nhượng được thay bằng hợp đồng tặng cho phần vốn góp.</w:t>
      </w:r>
    </w:p>
    <w:p w:rsidR="00B65E0D" w:rsidRPr="00B65E0D" w:rsidRDefault="00B65E0D" w:rsidP="00B65E0D">
      <w:pPr>
        <w:spacing w:after="120" w:line="240" w:lineRule="auto"/>
        <w:ind w:firstLine="720"/>
        <w:jc w:val="both"/>
        <w:rPr>
          <w:rFonts w:eastAsia="Times New Roman" w:cs="Times New Roman"/>
          <w:szCs w:val="24"/>
          <w:lang w:eastAsia="vi-VN"/>
        </w:rPr>
      </w:pPr>
      <w:bookmarkStart w:id="59" w:name="dieu_46"/>
      <w:r w:rsidRPr="00B65E0D">
        <w:rPr>
          <w:rFonts w:eastAsia="Times New Roman" w:cs="Times New Roman"/>
          <w:b/>
          <w:bCs/>
          <w:szCs w:val="24"/>
          <w:lang w:eastAsia="vi-VN"/>
        </w:rPr>
        <w:t>Điều 46. Đăng ký thay đổi chủ sở hữu công ty trách nhiệm hữu hạn một thành viên</w:t>
      </w:r>
      <w:bookmarkEnd w:id="5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1. Trường hợp</w:t>
      </w:r>
      <w:r w:rsidRPr="00B65E0D">
        <w:rPr>
          <w:rFonts w:eastAsia="Times New Roman" w:cs="Times New Roman"/>
          <w:szCs w:val="24"/>
          <w:lang w:eastAsia="vi-VN"/>
        </w:rPr>
        <w:t xml:space="preserve"> chủ sở hữu công ty chuyển nhượng toàn bộ vốn điều lệ cho một cá nhân hoặc một tổ chức thì người nhận chuyển nhượng phải đăng ký thay đổi chủ sở hữu công ty. Hồ sơ đăng ký thay đổi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Thông báo thay đổi nội dung đăng ký doanh nghiệp do chủ sở hữu hoặc người đại diện theo pháp luật của chủ sở hữu cũ và chủ sở hữu mới hoặc người đại diện theo pháp luật của chủ sở hữu mới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b) Bản sao hợp lệ một trong những giấy tờ chứng thực cá nhân quy định tại Điều 10 Nghị định này của người nhận chuyển nhượng trong trường hợp người nhận chuyển nhượng là cá nhân hoặc bản sao hợp lệ Giấy chứng nhận đăng ký doanh nghiệp hoặc giấy tờ tương đương khác trong trường hợp người nhận chuyển nhượng là tổ chức; Danh sách người đại diện theo ủy quyền, bản sao hợp lệ một trong những giấy tờ chứng thực cá nhân quy định tại Điều 10 Nghị định này của người đại diện theo ủy quyền và văn bản ủy quyền của chủ sở hữu cho người được ủy quyền;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Bản sao hợp lệ Điều lệ sửa đổi, bổ sung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Hợp đồng chuyển nhượng vốn hoặc các giấy tờ chứng minh hoàn tất việc chuyển nhượng vốn;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đ) Văn bản của Sở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chấp thuận về việc góp vốn, mua cổ phần, phần vốn góp của nhà đầu tư nước ngoài đối với trường </w:t>
      </w:r>
      <w:r w:rsidRPr="00B65E0D">
        <w:rPr>
          <w:rFonts w:eastAsia="Times New Roman" w:cs="Times New Roman"/>
          <w:szCs w:val="24"/>
          <w:shd w:val="solid" w:color="FFFFFF" w:fill="auto"/>
          <w:lang w:eastAsia="vi-VN"/>
        </w:rPr>
        <w:t>hợp quy</w:t>
      </w:r>
      <w:r w:rsidRPr="00B65E0D">
        <w:rPr>
          <w:rFonts w:eastAsia="Times New Roman" w:cs="Times New Roman"/>
          <w:szCs w:val="24"/>
          <w:lang w:eastAsia="vi-VN"/>
        </w:rPr>
        <w:t xml:space="preserve"> định tại Khoản 1 Điều 26 Luật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Trường hợp thay đổi chủ sở hữu công ty trách nhiệm hữu hạn một thành viên theo quyết định của cơ quan có thẩm quyền về sắp xếp, đổi mới doanh nghiệp nhà nước,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thực hiện theo quy định tại Khoản 1 Điều này, trong đó, quyết định của cơ quan có thẩm quyền về việc thay đổi chủ sở hữu công ty được sử dụng thay thế cho hợp đồng chuyển nhượng hoặc các giấy tờ hoàn tất việc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3. Trường hợp</w:t>
      </w:r>
      <w:r w:rsidRPr="00B65E0D">
        <w:rPr>
          <w:rFonts w:eastAsia="Times New Roman" w:cs="Times New Roman"/>
          <w:szCs w:val="24"/>
          <w:lang w:eastAsia="vi-VN"/>
        </w:rPr>
        <w:t xml:space="preserve"> công ty trách nhiệm hữu hạn một thành viên thay đổi chủ sở hữu do thừa kế thì công ty đăng ký thay đổi chủ sở hữu công ty. Hồ sơ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Thông báo thay đổi nội dung đăng ký doanh nghiệp do chủ sở hữu mới hoặc người đại diện theo pháp luật của chủ sở hữu mới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Bản sao hợp lệ Điều lệ sửa đổi, bổ sung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Bản sao hợp lệ một trong các giấy tờ chứng thực cá nhân quy định tại Điều 10 Nghị định này của chủ sở hữu mới;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Bản sao hợp lệ văn bản xác nhận quyền thừa kế hợp pháp của người được thừa kế.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Trường hợp có nhiều hơn một cá nhân hoặc nhiều hơn một </w:t>
      </w:r>
      <w:r w:rsidRPr="00B65E0D">
        <w:rPr>
          <w:rFonts w:eastAsia="Times New Roman" w:cs="Times New Roman"/>
          <w:szCs w:val="24"/>
          <w:shd w:val="solid" w:color="FFFFFF" w:fill="auto"/>
          <w:lang w:eastAsia="vi-VN"/>
        </w:rPr>
        <w:t>tổ chức</w:t>
      </w:r>
      <w:r w:rsidRPr="00B65E0D">
        <w:rPr>
          <w:rFonts w:eastAsia="Times New Roman" w:cs="Times New Roman"/>
          <w:szCs w:val="24"/>
          <w:lang w:eastAsia="vi-VN"/>
        </w:rPr>
        <w:t xml:space="preserve"> được thừa kế phần vốn của chủ sở hữu công ty trách nhiệm hữu hạn một thành viên, công ty đăng ký chuyển đổi sang loại hình công ty trách nhiệm hữu hạn hai thành viên trở lên. Hồ sơ đăng ký chuyển đổi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Giấy đề nghị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Điều lệ sửa đổi, bổ sung của công ty chuyển đổi;</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c) </w:t>
      </w:r>
      <w:r w:rsidRPr="00B65E0D">
        <w:rPr>
          <w:rFonts w:eastAsia="Times New Roman" w:cs="Times New Roman"/>
          <w:szCs w:val="24"/>
          <w:lang w:eastAsia="vi-VN"/>
        </w:rPr>
        <w:t>Danh sách thành viên;</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d) </w:t>
      </w:r>
      <w:r w:rsidRPr="00B65E0D">
        <w:rPr>
          <w:rFonts w:eastAsia="Times New Roman" w:cs="Times New Roman"/>
          <w:szCs w:val="24"/>
          <w:lang w:eastAsia="vi-VN"/>
        </w:rPr>
        <w:t xml:space="preserve">Bản sao hợp </w:t>
      </w:r>
      <w:r w:rsidRPr="00B65E0D">
        <w:rPr>
          <w:rFonts w:eastAsia="Times New Roman" w:cs="Times New Roman"/>
          <w:szCs w:val="24"/>
          <w:lang w:val="en-US" w:eastAsia="vi-VN"/>
        </w:rPr>
        <w:t>l</w:t>
      </w:r>
      <w:r w:rsidRPr="00B65E0D">
        <w:rPr>
          <w:rFonts w:eastAsia="Times New Roman" w:cs="Times New Roman"/>
          <w:szCs w:val="24"/>
          <w:lang w:eastAsia="vi-VN"/>
        </w:rPr>
        <w:t>ệ một trong các giấy tờ chứng thực cá nhân quy định tại Điều 10 Nghị định này của các thành viên đối với trường hợp thành viên là cá nhân; bản sao hợp lệ Giấy chứng nhận đăng ký doanh nghiệp hoặc giấy tờ tương đương khác đối với trường hợp thành viên là tổ chức;</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 xml:space="preserve">đ) Bản sao hợp lệ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xác nhận quyền thừa kế </w:t>
      </w:r>
      <w:r w:rsidRPr="00B65E0D">
        <w:rPr>
          <w:rFonts w:eastAsia="Times New Roman" w:cs="Times New Roman"/>
          <w:szCs w:val="24"/>
          <w:shd w:val="solid" w:color="FFFFFF" w:fill="auto"/>
          <w:lang w:eastAsia="vi-VN"/>
        </w:rPr>
        <w:t>hợp pháp</w:t>
      </w:r>
      <w:r w:rsidRPr="00B65E0D">
        <w:rPr>
          <w:rFonts w:eastAsia="Times New Roman" w:cs="Times New Roman"/>
          <w:szCs w:val="24"/>
          <w:lang w:eastAsia="vi-VN"/>
        </w:rPr>
        <w:t xml:space="preserve"> của các tổ chức, cá nhân được thừa k</w:t>
      </w:r>
      <w:r w:rsidRPr="00B65E0D">
        <w:rPr>
          <w:rFonts w:eastAsia="Times New Roman" w:cs="Times New Roman"/>
          <w:szCs w:val="24"/>
          <w:lang w:val="en-US" w:eastAsia="vi-VN"/>
        </w:rPr>
        <w:t>ế</w:t>
      </w:r>
      <w:r w:rsidRPr="00B65E0D">
        <w:rPr>
          <w:rFonts w:eastAsia="Times New Roman" w:cs="Times New Roman"/>
          <w:szCs w:val="24"/>
          <w:lang w:eastAsia="vi-VN"/>
        </w:rPr>
        <w: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val="en-US" w:eastAsia="vi-VN"/>
        </w:rPr>
        <w:t xml:space="preserve">5. </w:t>
      </w:r>
      <w:r w:rsidRPr="00B65E0D">
        <w:rPr>
          <w:rFonts w:eastAsia="Times New Roman" w:cs="Times New Roman"/>
          <w:szCs w:val="24"/>
          <w:lang w:eastAsia="vi-VN"/>
        </w:rPr>
        <w:t xml:space="preserve">Việc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chủ sở hữu công ty trách nhiệm hữu hạn một thành viên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trường hợp tặng cho toàn bộ phần vốn góp thực hiện như đối với trường hợp chuyển nhượng phần vốn góp quy định tại Khoản 1 Điều này. Trong hồ sơ đăng ký thay đổi nội dung đăng ký </w:t>
      </w:r>
      <w:r w:rsidRPr="00B65E0D">
        <w:rPr>
          <w:rFonts w:eastAsia="Times New Roman" w:cs="Times New Roman"/>
          <w:szCs w:val="24"/>
          <w:lang w:eastAsia="vi-VN"/>
        </w:rPr>
        <w:lastRenderedPageBreak/>
        <w:t>doanh nghiệp, hợp đồng tặng cho phần vốn góp được sử dụng thay thế cho hợp đồng chuyển nhượng hoặc các giấy tờ chứng minh hoàn tất việc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6. Khi nhận Thông báo,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trao Giấy biên nhận, kiểm tra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60" w:name="dieu_47"/>
      <w:r w:rsidRPr="00B65E0D">
        <w:rPr>
          <w:rFonts w:eastAsia="Times New Roman" w:cs="Times New Roman"/>
          <w:b/>
          <w:bCs/>
          <w:szCs w:val="24"/>
          <w:lang w:eastAsia="vi-VN"/>
        </w:rPr>
        <w:t>Điều 47. Đăng ký thay đổi chủ doanh nghiệp tư nhân trong trường hợp bán, tặng cho doanh nghiệp, chủ doanh nghiệp chết, mất tích</w:t>
      </w:r>
      <w:bookmarkEnd w:id="60"/>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Trường hợp chủ doanh nghiệp tư nhân bán, tặng cho doanh nghiệp hoặc chủ doanh nghiệp tư nhân chết, mất tích thì người mưa, người được tặng cho, người được thừa kế phải đăng ký thay đổi chủ doanh nghiệp tư nhân. Hồ sơ đăng ký thay đổi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Thông báo thay đổi nội dung đăng ký doanh nghiệp có chữ ký của người bán, người tặng cho và người mua, người được tặng cho doanh nghiệp tư nhân đối với trường hợp bán, tặng cho doanh nghiệp tư nhân; chữ ký của người được thừa kế đối với trường hợp chủ doanh nghiệp tư nhân chết, mất tích;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Bản sao hợp lệ một trong những giấy tờ chứng thực cá nhân quy định tại Điều 10 Nghị định này của người mua, người được tặng cho doanh nghiệp tư nhân, người thừa kế;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Hợp đồng mua bán, hợp đồng tặng cho doanh nghiệp hoặc các giấy tờ chứng minh hoàn tất việc chuyển nhượng đối </w:t>
      </w:r>
      <w:r w:rsidRPr="00B65E0D">
        <w:rPr>
          <w:rFonts w:eastAsia="Times New Roman" w:cs="Times New Roman"/>
          <w:szCs w:val="24"/>
          <w:shd w:val="solid" w:color="FFFFFF" w:fill="auto"/>
          <w:lang w:eastAsia="vi-VN"/>
        </w:rPr>
        <w:t>với</w:t>
      </w:r>
      <w:r w:rsidRPr="00B65E0D">
        <w:rPr>
          <w:rFonts w:eastAsia="Times New Roman" w:cs="Times New Roman"/>
          <w:szCs w:val="24"/>
          <w:lang w:eastAsia="vi-VN"/>
        </w:rPr>
        <w:t xml:space="preserve"> trường hợp bán, tặng cho doanh nghiệp tư nhân; Bản sao hợp lệ văn bản xác nhận quyền thừa kế hợp pháp của người được thừa kế.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của doanh nghiệp, Phòng Đăng ký kinh doanh trao Giấy biên nhận, kiểm tra tính hợp lệ của hồ sơ và cấp Giấy chứng nhận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61" w:name="dieu_48"/>
      <w:r w:rsidRPr="00B65E0D">
        <w:rPr>
          <w:rFonts w:eastAsia="Times New Roman" w:cs="Times New Roman"/>
          <w:b/>
          <w:bCs/>
          <w:szCs w:val="24"/>
          <w:lang w:eastAsia="vi-VN"/>
        </w:rPr>
        <w:t>Điều 48. Đăng ký thay đổi nội dung đăng ký hoạt động của chi nhánh, văn phòng đại diện, địa điểm kinh doanh</w:t>
      </w:r>
      <w:bookmarkEnd w:id="61"/>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Trước khi đăng ký thay đổi địa chỉ trụ sở, chi nhánh, văn phòng đại diện phải thực hiện các thủ tục với cơ quan thuế liên quan đến việc chuyển địa điểm theo quy định của pháp luật về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Khi thay đổi các nội dung đã đăng ký của chi nhánh, văn phòng đại diện, địa điểm kinh doanh, doanh nghiệp gửi Thông báo thay đổi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hoạt động của chi nhánh, văn phòng đại diện, địa điểm kinh doanh đến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đặt trụ sở chi nhánh, văn phòng đại diện. Khi nhận được Thông báo của doanh nghiệp, Phòng Đăng ký kinh doanh trao Giấy biên nhận, kiểm tra tính hợp lệ của hồ sơ, thay đổi thông tin đăng ký hoạt động của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địa điểm kinh doanh trong Cơ sở dữ liệu quốc gia về đăng ký doanh nghiệp và cấp Giấy chứng nhận đăng ký hoạt động chi nhánh, văn phòng đại diện,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hoạt động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chuyển trụ sở chi nhánh, văn phòng đại diện sang tỉnh, thành phố trực thuộc Trung ương khác nơi chi nhánh, văn phòng đại diện đã đăng ký, doanh nghiệp gửi Thông báo thay đổi nội dung đăng ký hoạt động của chi nhánh, văn phòng đại diện đến Phòng đăng ký kinh doanh nơi chi nhánh, văn phòng đại diện dự định chuyển đến.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được Thông báo của doanh nghiệp,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 dự định chuyển đến trao Giấy biên nhận, kiểm tra tính hợp lệ của hồ sơ, cấp Giấy chứng nhận đăng ký hoạt động chi nhánh, văn phòng đại diện cho doanh nghiệp và </w:t>
      </w:r>
      <w:r w:rsidRPr="00B65E0D">
        <w:rPr>
          <w:rFonts w:eastAsia="Times New Roman" w:cs="Times New Roman"/>
          <w:szCs w:val="24"/>
          <w:lang w:eastAsia="vi-VN"/>
        </w:rPr>
        <w:lastRenderedPageBreak/>
        <w:t xml:space="preserve">gửi thông tin đến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trước đây chi nhánh, văn phòng đại diện đặt trụ sở.</w:t>
      </w:r>
    </w:p>
    <w:p w:rsidR="00B65E0D" w:rsidRPr="00B65E0D" w:rsidRDefault="00B65E0D" w:rsidP="00B65E0D">
      <w:pPr>
        <w:spacing w:after="120" w:line="240" w:lineRule="auto"/>
        <w:ind w:firstLine="720"/>
        <w:jc w:val="both"/>
        <w:rPr>
          <w:rFonts w:eastAsia="Times New Roman" w:cs="Times New Roman"/>
          <w:szCs w:val="24"/>
          <w:lang w:eastAsia="vi-VN"/>
        </w:rPr>
      </w:pPr>
      <w:bookmarkStart w:id="62" w:name="dieu_49"/>
      <w:r w:rsidRPr="00B65E0D">
        <w:rPr>
          <w:rFonts w:eastAsia="Times New Roman" w:cs="Times New Roman"/>
          <w:b/>
          <w:bCs/>
          <w:szCs w:val="24"/>
          <w:lang w:eastAsia="vi-VN"/>
        </w:rPr>
        <w:t>Điều 49. Thông báo bổ sung, thay đổi ngành, nghề kinh doanh</w:t>
      </w:r>
      <w:bookmarkEnd w:id="62"/>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bổ sung, thay đổi ngành, nghề kinh doanh, doanh nghiệp gửi Thông báo đến Phòng Đăng ký kinh doanh nơi doanh nghiệp đã đăng ký. Nội dung Thông báo bao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Ngành, nghề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bổ sung hoặc thay đổi;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chữ ký của người đại diện theo pháp luật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Kèm theo Thông báo phải có Quyết định và bản sao hợp lệ biên bản họp của Hội đồng thành viên đối với công ty trách nhiệm hữu hạn hai thành viên trở lên, của Đại hội đồng cổ đông đối </w:t>
      </w:r>
      <w:r w:rsidRPr="00B65E0D">
        <w:rPr>
          <w:rFonts w:eastAsia="Times New Roman" w:cs="Times New Roman"/>
          <w:szCs w:val="24"/>
          <w:shd w:val="solid" w:color="FFFFFF" w:fill="auto"/>
          <w:lang w:eastAsia="vi-VN"/>
        </w:rPr>
        <w:t>với</w:t>
      </w:r>
      <w:r w:rsidRPr="00B65E0D">
        <w:rPr>
          <w:rFonts w:eastAsia="Times New Roman" w:cs="Times New Roman"/>
          <w:szCs w:val="24"/>
          <w:lang w:eastAsia="vi-VN"/>
        </w:rPr>
        <w:t xml:space="preserve"> công ty cổ phần và của các thành viên hợp danh đối với công ty hợp danh; quyết định của chủ sở hữu công ty đối với công ty trách nhiệm hữu hạn một thành viên về việc bổ sung, thay đổi ngành, nghề kinh doanh. Quyết định, biên bản họp phải ghi rõ những nội dung được thay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Khi nhận Thông báo, Phòng Đăng ký kinh doanh trao Giấy biên nhận, kiểm tra tính hợp lệ của hồ sơ, bổ sung, thay đổi thông tin về ngành, nghề kinh doanh của doanh nghiệp trong Cơ sở dữ liệu quốc gia về đăng ký doanh nghiệp. Trường hợp doanh nghiệp có nhu cầu,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Giấy xác nhận về việc thay đổi nội dung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hồ sơ thông báo bổ sung, thay đổi ngành, nghề kinh doanh không hợp lệ, Phòng Đăng ký kinh doanh thông báo doanh nghiệp sửa đổi, bổ sung hồ sơ trong thời hạn 03 ngày làm việc.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Doanh nghiệp có trách nhiệm thông báo thay đổi, bổ sung ngành, nghề kinh doanh với Phòng Đăng ký kinh doanh trong thời hạn 10 ngày làm việc kể từ ngày có thay đổi.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có thay đổi mà doanh nghiệp không thông báo thì sẽ bị xử phạt theo quy định của pháp luật về xử phạt vi phạm hành chính trong lĩnh vực kế hoạch và đầu tư.</w:t>
      </w:r>
    </w:p>
    <w:p w:rsidR="00B65E0D" w:rsidRPr="00B65E0D" w:rsidRDefault="00B65E0D" w:rsidP="00B65E0D">
      <w:pPr>
        <w:spacing w:after="120" w:line="240" w:lineRule="auto"/>
        <w:ind w:firstLine="720"/>
        <w:jc w:val="both"/>
        <w:rPr>
          <w:rFonts w:eastAsia="Times New Roman" w:cs="Times New Roman"/>
          <w:szCs w:val="24"/>
          <w:lang w:eastAsia="vi-VN"/>
        </w:rPr>
      </w:pPr>
      <w:bookmarkStart w:id="63" w:name="dieu_50"/>
      <w:r w:rsidRPr="00B65E0D">
        <w:rPr>
          <w:rFonts w:eastAsia="Times New Roman" w:cs="Times New Roman"/>
          <w:b/>
          <w:bCs/>
          <w:szCs w:val="24"/>
          <w:lang w:eastAsia="vi-VN"/>
        </w:rPr>
        <w:t>Điều 50. Thông báo thay đổi vốn đầu tư của chủ doanh nghiệp tư nhân</w:t>
      </w:r>
      <w:bookmarkEnd w:id="6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Trường hợp tăng, giảm vốn đầu tư đã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chủ doanh nghiệp tư nhân phải gửi Thông báo về việc thay đổi vốn đến Phòng Đăng ký kinh doanh nơi doanh nghiệp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Mức vốn đầu tư đã đăng ký, mức vốn đăng ký thay đổi và thời điểm thay đổi vốn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chữ ký của chủ doanh nghiệp tư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Thông báo, Phòng Đăng ký kinh doanh trao Giấy biên nhận, kiểm tra tính hợp lệ của hồ sơ, thay đổi thông tin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vốn </w:t>
      </w:r>
      <w:r w:rsidRPr="00B65E0D">
        <w:rPr>
          <w:rFonts w:eastAsia="Times New Roman" w:cs="Times New Roman"/>
          <w:szCs w:val="24"/>
          <w:shd w:val="solid" w:color="FFFFFF" w:fill="auto"/>
          <w:lang w:eastAsia="vi-VN"/>
        </w:rPr>
        <w:t>đầu tư</w:t>
      </w:r>
      <w:r w:rsidRPr="00B65E0D">
        <w:rPr>
          <w:rFonts w:eastAsia="Times New Roman" w:cs="Times New Roman"/>
          <w:szCs w:val="24"/>
          <w:lang w:eastAsia="vi-VN"/>
        </w:rPr>
        <w:t xml:space="preserve"> của doanh nghiệp trong Cơ sở dữ liệu quốc gia về đăng ký doanh nghiệp. Trường hợp doanh nghiệp có nhu cầu, Phòng Đăng ký kinh doanh cấp Giấy xác nhận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việc thay đổi nội dung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Trường hợp hồ sơ thông báo thay đổi vốn đầu tư của chủ doanh nghiệp tư nhân không hợp lệ, Phòng Đăng ký kinh doanh thông báo doanh nghiệp sửa đổi, bổ sung hồ sơ trong thời hạn 03 ngày làm việc.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3. Doanh nghiệp có trách nhiệm thông báo thay đổi vốn đầu tư của chủ doanh nghiệp tư nhân đến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B65E0D" w:rsidRPr="00B65E0D" w:rsidRDefault="00B65E0D" w:rsidP="00B65E0D">
      <w:pPr>
        <w:spacing w:after="120" w:line="240" w:lineRule="auto"/>
        <w:ind w:firstLine="720"/>
        <w:jc w:val="both"/>
        <w:rPr>
          <w:rFonts w:eastAsia="Times New Roman" w:cs="Times New Roman"/>
          <w:szCs w:val="24"/>
          <w:lang w:eastAsia="vi-VN"/>
        </w:rPr>
      </w:pPr>
      <w:bookmarkStart w:id="64" w:name="dieu_51"/>
      <w:r w:rsidRPr="00B65E0D">
        <w:rPr>
          <w:rFonts w:eastAsia="Times New Roman" w:cs="Times New Roman"/>
          <w:b/>
          <w:bCs/>
          <w:szCs w:val="24"/>
          <w:lang w:eastAsia="vi-VN"/>
        </w:rPr>
        <w:t>Điều 51. Thông báo thay đổi thông tin của cổ đông sáng lập công ty cổ phần</w:t>
      </w:r>
      <w:bookmarkEnd w:id="6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Cổ đông sáng lập quy định tại Khoản 2 Điều 4 Luật Doanh nghiệp là cổ đông sáng lập được kê khai trong Danh sách cổ đông sáng lập và nộp cho Phòng Đăng ký kinh doanh tại thời điểm đăng ký thành lập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Trường hợp thay đổi thông tin cổ đông sáng lập do cổ đông sáng lập chưa thanh toán hoặc chỉ thanh toán được một phần số cổ phần đã đăng ký mua, công ty gửi Thông báo đến Phòng Đăng ký kinh doanh nơi công ty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Tên, mã số doanh nghiệp, mã số thuế hoặc số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(trường hợp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Tên, địa chỉ trụ sở chính, mã số doanh nghiệp hoặc số quyết định thành lập đối với cổ đông sáng lập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tổ chức hoặc họ, tên, số Chứng minh nhân dân hoặc Hộ chiếu hoặc chứng thực cá nhân hợp pháp khác quy định tại Điều 10 Nghị định này đối với cổ đông sáng lập là cá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Họ, tên, số Chứng minh nhân dân hoặc Hộ chiếu hoặc chứng thực cá nhân hợp pháp khác quy định tại Điều 10 Nghị định này và chữ ký của người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Thông báo, Phòng Đăng ký kinh doanh trao Giấy biên nhận, </w:t>
      </w:r>
      <w:r w:rsidRPr="00B65E0D">
        <w:rPr>
          <w:rFonts w:eastAsia="Times New Roman" w:cs="Times New Roman"/>
          <w:szCs w:val="24"/>
          <w:shd w:val="solid" w:color="FFFFFF" w:fill="auto"/>
          <w:lang w:eastAsia="vi-VN"/>
        </w:rPr>
        <w:t>kiểm tra</w:t>
      </w:r>
      <w:r w:rsidRPr="00B65E0D">
        <w:rPr>
          <w:rFonts w:eastAsia="Times New Roman" w:cs="Times New Roman"/>
          <w:szCs w:val="24"/>
          <w:lang w:eastAsia="vi-VN"/>
        </w:rPr>
        <w:t xml:space="preserve"> tính hợp lệ của hồ sơ, thay đổi thông tin về cổ đông sáng lập của công ty trong Cơ sở dữ liệu </w:t>
      </w:r>
      <w:r w:rsidRPr="00B65E0D">
        <w:rPr>
          <w:rFonts w:eastAsia="Times New Roman" w:cs="Times New Roman"/>
          <w:szCs w:val="24"/>
          <w:shd w:val="solid" w:color="FFFFFF" w:fill="auto"/>
          <w:lang w:eastAsia="vi-VN"/>
        </w:rPr>
        <w:t>quốc</w:t>
      </w:r>
      <w:r w:rsidRPr="00B65E0D">
        <w:rPr>
          <w:rFonts w:eastAsia="Times New Roman" w:cs="Times New Roman"/>
          <w:szCs w:val="24"/>
          <w:lang w:eastAsia="vi-VN"/>
        </w:rPr>
        <w:t xml:space="preserve"> gia về đăng ký doanh nghiệp. Trường hợp doanh nghiệp có nhu cầu, Phòng Đăng ký kinh doanh cấp Giấy xác nhận về việc thay đổi nội dung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Cổ đông sáng lập chưa thanh toán số cổ phần đã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mua sẽ đương nhiên không còn là cổ đông công ty theo quy định tại Điểm a Khoản 3 Điều 112 Luật Doanh nghiệp và xóa tên khỏi Danh sách cổ đông sáng lập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thay đổi thông tin cổ đông sáng lập do cổ đông sáng lập chuyển nhượng cổ phần, kèm theo các giấy tờ quy định tại Khoản 2 Điều này, hồ sơ thông báo phải có:</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Danh sách thông tin của các cổ đông sáng lập khi đã thay đổi;</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Hợp đồng chuyển nhượng cổ phần hoặc các giấy tờ chứng minh hoàn tất việc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Văn bản của Sở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chấp thuận về việc góp vốn, mua cổ phần, phần vốn góp của nhà đầu tư nước ngoài đối với trường hợp quy định tại Khoản 1 Điều 26 Luật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Trường hợp cổ đông sáng lập là tổ chức đã bị sáp nhập, bị tách hoặc hợp nhất vào doanh nghiệp khác, việc đăng ký thay đổi cổ đông sáng lập thực hiện như trường hợp đăng ký thay đổi cổ đông sáng lập do chuyển nhượng cổ phần quy định tại Khoản 3 Điều này. Trong hồ sơ đăng ký thay đổi nội dung đăng ký doanh nghiệp, hợp đồng sáp nhập hoặc </w:t>
      </w:r>
      <w:r w:rsidRPr="00B65E0D">
        <w:rPr>
          <w:rFonts w:eastAsia="Times New Roman" w:cs="Times New Roman"/>
          <w:szCs w:val="24"/>
          <w:shd w:val="solid" w:color="FFFFFF" w:fill="auto"/>
          <w:lang w:eastAsia="vi-VN"/>
        </w:rPr>
        <w:t>quyết</w:t>
      </w:r>
      <w:r w:rsidRPr="00B65E0D">
        <w:rPr>
          <w:rFonts w:eastAsia="Times New Roman" w:cs="Times New Roman"/>
          <w:szCs w:val="24"/>
          <w:lang w:eastAsia="vi-VN"/>
        </w:rPr>
        <w:t xml:space="preserve"> định tách công ty hoặc hợp đồng hợp nhất doanh nghiệp được sử dụng thay thế cho hợp đồng chuyển nhượng hoặc các giấy tờ chứng minh hoàn tất việc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5. Việc đăng ký thay đổi cổ đông sáng lập trong trường hợp tặng cho, thừa kế cổ phần được thực hiện như quy định đối với trường hợp thông báo thay đổi thông tin cổ đông sáng lập do chuyển nhượng cổ phần quy định tại Khoản 3 Điều này, trong đó, hợp đồng chuyển nhượng </w:t>
      </w:r>
      <w:r w:rsidRPr="00B65E0D">
        <w:rPr>
          <w:rFonts w:eastAsia="Times New Roman" w:cs="Times New Roman"/>
          <w:szCs w:val="24"/>
          <w:lang w:eastAsia="vi-VN"/>
        </w:rPr>
        <w:lastRenderedPageBreak/>
        <w:t>hoặc các giấy tờ chứng minh hoàn tất việc chuyển nhượng được thay bằng hợp đồng tặng cho cổ phần hoặc bản sao hợp lệ văn bản xác nhận quyền thừa kế hợp pháp.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6. Trường hợp hồ sơ thông báo thay đổi cổ đông sáng lập công ty cổ phần không hợp lệ,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thông báo doanh nghiệp sửa đổi, bổ sung hồ sơ trong thời hạn 03 ngày làm việc.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7. Doanh nghiệp có trách nhiệm thông báo thay đổi cổ đông sáng lập công ty cổ phần </w:t>
      </w:r>
      <w:r w:rsidRPr="00B65E0D">
        <w:rPr>
          <w:rFonts w:eastAsia="Times New Roman" w:cs="Times New Roman"/>
          <w:szCs w:val="24"/>
          <w:shd w:val="solid" w:color="FFFFFF" w:fill="auto"/>
          <w:lang w:eastAsia="vi-VN"/>
        </w:rPr>
        <w:t>với</w:t>
      </w:r>
      <w:r w:rsidRPr="00B65E0D">
        <w:rPr>
          <w:rFonts w:eastAsia="Times New Roman" w:cs="Times New Roman"/>
          <w:szCs w:val="24"/>
          <w:lang w:eastAsia="vi-VN"/>
        </w:rPr>
        <w:t xml:space="preserve">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B65E0D" w:rsidRPr="00B65E0D" w:rsidRDefault="00B65E0D" w:rsidP="00B65E0D">
      <w:pPr>
        <w:spacing w:after="120" w:line="240" w:lineRule="auto"/>
        <w:ind w:firstLine="720"/>
        <w:jc w:val="both"/>
        <w:rPr>
          <w:rFonts w:eastAsia="Times New Roman" w:cs="Times New Roman"/>
          <w:szCs w:val="24"/>
          <w:lang w:eastAsia="vi-VN"/>
        </w:rPr>
      </w:pPr>
      <w:bookmarkStart w:id="65" w:name="dieu_52"/>
      <w:r w:rsidRPr="00B65E0D">
        <w:rPr>
          <w:rFonts w:eastAsia="Times New Roman" w:cs="Times New Roman"/>
          <w:b/>
          <w:bCs/>
          <w:szCs w:val="24"/>
          <w:lang w:eastAsia="vi-VN"/>
        </w:rPr>
        <w:t>Điều 52. Thông báo thay đổi cổ đông là nhà đầu tư nước ngoài trong công ty cổ phần chưa niêm yết</w:t>
      </w:r>
      <w:bookmarkEnd w:id="6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công ty cổ phần chưa niêm yết thay đổi cổ đông là nhà đầu tư nước ngoài theo quy định tại Khoản 3 Điều 32 Luật Doanh nghiệp, công ty gửi Thông báo đến Phòng Đăng ký kinh doanh nơi công ty đã đăng ký. 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mã số doanh nghiệp, mã số thuế hoặc số Giấy chứng nhận đăng ký kinh doanh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doanh nghiệp chưa có mã số doanh nghiệp, mã số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Thông tin của cổ đông là nhà đầu tư nước ngoài chuyển nhượng cổ phần: Tên, địa chỉ trụ sở chính của cổ đông nước ngoài là tổ chức; họ, tên, quốc tịch, địa chỉ thường trú của cổ đông là cá nhân; loại cổ phần và tỷ lệ sở hữu cổ phần hiện có của họ trong công ty; số cổ phần và loại cổ phần chuyển nhượng;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Thông tin của cổ đông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nhà đầu tư nước ngoài nhận chuyển nhượng cổ phần: Tên, địa chỉ trụ sở chính của cổ đông nước ngoài là tổ chức; họ, tên, quốc tịch, địa chỉ thường trú của cổ đông là cá nhân; số cổ phần và loại cổ phần nhận chuyển nhượng; số cổ phần, loại cổ phần và tỷ lệ sở hữu cổ phần tương ứng của họ trong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Họ, tên, số Chứng minh nhân dân hoặc Hộ chiếu hoặc chứng thực cá nhân hợp pháp khác quy định tại Điều 10 Nghị định này và chữ ký của người đại diện theo pháp luật của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Kèm theo Thông báo phải có Quyết định và bản sao hợp lệ biên bản họp của Đại hội đồng cổ đông về việc thay đổi cổ đông là nhà đầu tư nước ngoài; danh sách các cổ đông là nhà đầu tư nước ngoài khi đã thay đổi; </w:t>
      </w:r>
      <w:r w:rsidRPr="00B65E0D">
        <w:rPr>
          <w:rFonts w:eastAsia="Times New Roman" w:cs="Times New Roman"/>
          <w:szCs w:val="24"/>
          <w:shd w:val="solid" w:color="FFFFFF" w:fill="auto"/>
          <w:lang w:eastAsia="vi-VN"/>
        </w:rPr>
        <w:t>hợp đồng</w:t>
      </w:r>
      <w:r w:rsidRPr="00B65E0D">
        <w:rPr>
          <w:rFonts w:eastAsia="Times New Roman" w:cs="Times New Roman"/>
          <w:szCs w:val="24"/>
          <w:lang w:eastAsia="vi-VN"/>
        </w:rPr>
        <w:t xml:space="preserve"> chuyển nhượng cổ phần hoặc các giấy tờ chứng minh việc hoàn tất chuyển nhượng; bản sao hợp lệ quyết định thành lập hoặc giấy tờ tương đương khác, bản sao hợp lệ một trong các giấy tờ chứng thực cá nhân quy định tại Điều 10 Nghị định này của người đại diện theo </w:t>
      </w:r>
      <w:r w:rsidRPr="00B65E0D">
        <w:rPr>
          <w:rFonts w:eastAsia="Times New Roman" w:cs="Times New Roman"/>
          <w:szCs w:val="24"/>
          <w:shd w:val="solid" w:color="FFFFFF" w:fill="auto"/>
          <w:lang w:eastAsia="vi-VN"/>
        </w:rPr>
        <w:t>ủy</w:t>
      </w:r>
      <w:r w:rsidRPr="00B65E0D">
        <w:rPr>
          <w:rFonts w:eastAsia="Times New Roman" w:cs="Times New Roman"/>
          <w:szCs w:val="24"/>
          <w:lang w:eastAsia="vi-VN"/>
        </w:rPr>
        <w:t xml:space="preserve"> quyền và quyết định </w:t>
      </w:r>
      <w:r w:rsidRPr="00B65E0D">
        <w:rPr>
          <w:rFonts w:eastAsia="Times New Roman" w:cs="Times New Roman"/>
          <w:szCs w:val="24"/>
          <w:shd w:val="solid" w:color="FFFFFF" w:fill="auto"/>
          <w:lang w:eastAsia="vi-VN"/>
        </w:rPr>
        <w:t>ủy</w:t>
      </w:r>
      <w:r w:rsidRPr="00B65E0D">
        <w:rPr>
          <w:rFonts w:eastAsia="Times New Roman" w:cs="Times New Roman"/>
          <w:szCs w:val="24"/>
          <w:lang w:eastAsia="vi-VN"/>
        </w:rPr>
        <w:t xml:space="preserve"> quyền tương ứng đối với cổ đông nước ngoài nhận chuyển nhượng là tổ chức hoặc bản sao hợp lệ Chứng minh nhân dân hoặc Hộ chiếu hoặc chứng thực cá nhân hợp pháp khác quy định tại Điều 10 Nghị định này của cổ đông nước ngoài nhận chuyển nhượng là cá nhân; văn bản của Sở </w:t>
      </w:r>
      <w:r w:rsidRPr="00B65E0D">
        <w:rPr>
          <w:rFonts w:eastAsia="Times New Roman" w:cs="Times New Roman"/>
          <w:szCs w:val="24"/>
          <w:shd w:val="solid" w:color="FFFFFF" w:fill="auto"/>
          <w:lang w:eastAsia="vi-VN"/>
        </w:rPr>
        <w:t>Kế hoạch</w:t>
      </w:r>
      <w:r w:rsidRPr="00B65E0D">
        <w:rPr>
          <w:rFonts w:eastAsia="Times New Roman" w:cs="Times New Roman"/>
          <w:szCs w:val="24"/>
          <w:lang w:eastAsia="vi-VN"/>
        </w:rPr>
        <w:t xml:space="preserve"> và Đầu tư chấp thuận về việc góp vốn, mua cổ phần, phần vốn góp của nhà đầu tư nước ngoài theo quy định của Luật Đầu tư.</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Quyết định, biên bản họp của Đại hội đồng cổ đông phải ghi rõ những nội dung được sửa đổi trong Điều lệ công ty.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nhận Thông báo, Phòng Đăng ký kinh doanh trao Giấy biên nhận, kiểm tra tính hợp lệ của hồ sơ, thay đổi thông tin về cổ đông là nhà đầu tư nước ngoài trong Cơ sở dữ liệu quốc gia về đăng ký doanh nghiệp.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doanh nghiệp có nhu cầu, Phòng Đăng ký kinh doanh cấp Giấy xác nhận về việc thay đổi nội dung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2. Trường hợp hồ sơ thông báo thay đổi cổ đông là nhà đầu tư nước ngoài không hợp lệ, Phòng Đăng ký kinh doanh thông báo cho doanh nghiệp để sửa đổi, bổ sung hồ sơ trong thời hạn 03 ngày làm việc.</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Doanh nghiệp có trách nhiệm thông báo thay đổi cổ đông là nhà đầu tư nước ngoài với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B65E0D" w:rsidRPr="00B65E0D" w:rsidRDefault="00B65E0D" w:rsidP="00B65E0D">
      <w:pPr>
        <w:spacing w:after="120" w:line="240" w:lineRule="auto"/>
        <w:ind w:firstLine="720"/>
        <w:jc w:val="both"/>
        <w:rPr>
          <w:rFonts w:eastAsia="Times New Roman" w:cs="Times New Roman"/>
          <w:szCs w:val="24"/>
          <w:lang w:eastAsia="vi-VN"/>
        </w:rPr>
      </w:pPr>
      <w:bookmarkStart w:id="66" w:name="dieu_53"/>
      <w:r w:rsidRPr="00B65E0D">
        <w:rPr>
          <w:rFonts w:eastAsia="Times New Roman" w:cs="Times New Roman"/>
          <w:b/>
          <w:bCs/>
          <w:szCs w:val="24"/>
          <w:lang w:eastAsia="vi-VN"/>
        </w:rPr>
        <w:t>Điều 53. Thông báo thay đổi nội dung đăng ký thuế</w:t>
      </w:r>
      <w:bookmarkEnd w:id="6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doanh nghiệp thay đổi nội dung đăng ký thuế mà không thay đổi nội dung đăng ký kinh doanh thì doanh nghiệp gửi Thông báo đến Phòng Đăng ký kinh doanh nơi doanh nghiệp đặt trụ sở chính.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Nội dung Thông báo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Tên, địa chỉ trụ sở chính, mã số doanh nghiệp và ngày cấp Giấy chứng nhận đăng ký kinh doanh, Giấy chứng nhận đăng ký thuế hoặc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Nội dung thay đổi thông tin đăng ký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Phòng Đăng ký kinh doanh nhận Thông báo, nhập dữ liệu vào Hệ thống thông tin quốc gia về đăng ký doanh nghiệp để chuyển thông tin sang cơ sở dữ liệu của Tổng cục Thuế. Trường hợp doanh nghiệp có nhu cầu, Phòng Đăng ký kinh doanh cấp Giấy xác nhận về việc thay đổi nội dung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67" w:name="dieu_54"/>
      <w:r w:rsidRPr="00B65E0D">
        <w:rPr>
          <w:rFonts w:eastAsia="Times New Roman" w:cs="Times New Roman"/>
          <w:b/>
          <w:bCs/>
          <w:szCs w:val="24"/>
          <w:lang w:eastAsia="vi-VN"/>
        </w:rPr>
        <w:t>Điều 54. Thông báo thay đổi thông tin người quản lý doanh nghiệp, thông tin cổ đông là nhà đầu tư nước ngoài, thông báo chào bán cổ phần riêng lẻ, thông báo cho thuê doanh nghiệp tư nhân, thông báo thay đổi thông tin người đại diện theo ủy quyền</w:t>
      </w:r>
      <w:bookmarkEnd w:id="67"/>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Trong thời hạn 05 ngày làm việc, kể từ ngày có thay đổi thông tin về họ, tên, địa chỉ liên lạc, quốc tịch, số Thẻ căn cước công dân hoặc Chứng minh nhân dân hoặc chứng thực cá nhân </w:t>
      </w:r>
      <w:r w:rsidRPr="00B65E0D">
        <w:rPr>
          <w:rFonts w:eastAsia="Times New Roman" w:cs="Times New Roman"/>
          <w:szCs w:val="24"/>
          <w:shd w:val="solid" w:color="FFFFFF" w:fill="auto"/>
          <w:lang w:eastAsia="vi-VN"/>
        </w:rPr>
        <w:t>hợp pháp</w:t>
      </w:r>
      <w:r w:rsidRPr="00B65E0D">
        <w:rPr>
          <w:rFonts w:eastAsia="Times New Roman" w:cs="Times New Roman"/>
          <w:szCs w:val="24"/>
          <w:lang w:eastAsia="vi-VN"/>
        </w:rPr>
        <w:t xml:space="preserve"> khác của người quản lý doanh nghiệp, thành viên Ban kiểm soát hoặc Kiểm soát viên, doanh nghiệp gửi thông báo về việc bổ sung, cập nhật thông tin đăng ký doanh nghiệp đến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doanh nghiệp có trụ sở chính theo quy định tại Điều 12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Trong thời hạn 03 ngày làm việc, kể từ ngày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doanh nghiệp gửi thông báo về việc bổ sung, cập nhật thông tin đăng ký doanh nghiệp đến Phòng Đăng ký kinh doanh nơi doanh nghiệp có trụ sở chính theo quy định tại Khoản 3 Điều 171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Trong thời hạn 05 ngày làm việc, kể từ ngày ra quyết định chào bán cổ phần riêng lẻ, công ty cổ phần gửi thông báo đến Phòng Đăng ký kinh doanh nơi doanh nghiệp đặt trụ sở chính theo quy định tại Điều 123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Trong thời hạn 03 ngày làm việc, kể từ ngày hợp đồng cho thuê doanh nghiệp có hiệu lực thi hành, chủ doanh nghiệp tư nhân phải thông báo đến Phòng Đăng ký kinh doanh nơi doanh nghiệp có trụ sở chính theo quy định tại Điều 186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Trong thời hạn 10 ngày làm việc kể từ ngày có thay đổi về thông tin người đại diện theo ủy quyền của chủ sở hữu công ty trách nhiệm hữu hạn một thành viên, công ty gửi thông báo đến Phòng Đăng ký kinh doanh nơi doanh nghiệp đặt trụ sở chính.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6. Khi nhận Thông báo, Phòng Đăng ký kinh doanh trao Giấy biên nhận, kiểm tra tính hợp lệ của hồ sơ và </w:t>
      </w:r>
      <w:r w:rsidRPr="00B65E0D">
        <w:rPr>
          <w:rFonts w:eastAsia="Times New Roman" w:cs="Times New Roman"/>
          <w:szCs w:val="24"/>
          <w:shd w:val="solid" w:color="FFFFFF" w:fill="auto"/>
          <w:lang w:eastAsia="vi-VN"/>
        </w:rPr>
        <w:t>bổ sung</w:t>
      </w:r>
      <w:r w:rsidRPr="00B65E0D">
        <w:rPr>
          <w:rFonts w:eastAsia="Times New Roman" w:cs="Times New Roman"/>
          <w:szCs w:val="24"/>
          <w:lang w:eastAsia="vi-VN"/>
        </w:rPr>
        <w:t>, thay đổi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68" w:name="dieu_55"/>
      <w:r w:rsidRPr="00B65E0D">
        <w:rPr>
          <w:rFonts w:eastAsia="Times New Roman" w:cs="Times New Roman"/>
          <w:b/>
          <w:bCs/>
          <w:szCs w:val="24"/>
          <w:lang w:eastAsia="vi-VN"/>
        </w:rPr>
        <w:t>Điều 55. Công bố nội dung đăng ký doanh nghiệp</w:t>
      </w:r>
      <w:bookmarkEnd w:id="6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Việc công bố nội dung đăng ký doanh nghiệp thực hiện theo quy định tại Điều 33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Khi nhận Giấy chứng nhận đăng ký doanh nghiệp, Giấy xác nhận về việc thay đổi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liên quan đến nội dung về ngành, nghề kinh doanh, cổ đông sáng lập, cổ đông là nhà đầu tư nước ngoài, doanh nghiệp nộp phí để công bố nội dung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Phòng Đăng ký kinh doanh đăng tải nội dung đăng ký doanh nghiệp lên Cổng thông tin </w:t>
      </w:r>
      <w:r w:rsidRPr="00B65E0D">
        <w:rPr>
          <w:rFonts w:eastAsia="Times New Roman" w:cs="Times New Roman"/>
          <w:szCs w:val="24"/>
          <w:shd w:val="solid" w:color="FFFFFF" w:fill="auto"/>
          <w:lang w:eastAsia="vi-VN"/>
        </w:rPr>
        <w:t>quốc</w:t>
      </w:r>
      <w:r w:rsidRPr="00B65E0D">
        <w:rPr>
          <w:rFonts w:eastAsia="Times New Roman" w:cs="Times New Roman"/>
          <w:szCs w:val="24"/>
          <w:lang w:eastAsia="vi-VN"/>
        </w:rPr>
        <w:t xml:space="preserve"> gia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69" w:name="dieu_56"/>
      <w:r w:rsidRPr="00B65E0D">
        <w:rPr>
          <w:rFonts w:eastAsia="Times New Roman" w:cs="Times New Roman"/>
          <w:b/>
          <w:bCs/>
          <w:szCs w:val="24"/>
          <w:lang w:eastAsia="vi-VN"/>
        </w:rPr>
        <w:t>Điều 56. Các trường hợp không thực hiện đăng ký thay đổi nội dung đăng ký doanh nghiệp</w:t>
      </w:r>
      <w:bookmarkEnd w:id="6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Doanh nghiệp không được thực hiện việc đăng ký thay đổi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trong các trường hợp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Đã bị Phòng Đăng ký kinh doanh ra Thông báo về việc vi phạm của doanh nghiệp thuộc trường hợp thu hồi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hoặc đã bị ra Quyết định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Đang trong quá trình giải thể theo quyết định giải thể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Theo yêu cầu của Tòa án hoặc Cơ quan thi hành án hoặc cơ quan công an.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Doanh nghiệp quy định tại Khoản 1 Điều này được tiếp tục đăng ký thay đổi nội dung đăng ký doanh nghiệp trong các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Đã có biện pháp khắc phục những vi phạm theo yêu cầu trong Thông báo về việc vi phạm của doanh nghiệp thuộc trường hợp thu hồi Giấy chứng nhận đăng ký doanh nghiệp và được Phòng Đăng ký kinh doanh chấp nhận;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w:t>
      </w:r>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c) Đã thực hiện quyết định của Tòa án hoặc Cơ quan thi hành án và có ý kiến chấp thuận của Tòa án, Cơ quan thi hành án.</w:t>
      </w:r>
    </w:p>
    <w:p w:rsidR="00B65E0D" w:rsidRPr="00B65E0D" w:rsidRDefault="00B65E0D" w:rsidP="00B65E0D">
      <w:pPr>
        <w:spacing w:after="0" w:line="240" w:lineRule="auto"/>
        <w:jc w:val="center"/>
        <w:rPr>
          <w:rFonts w:eastAsia="Times New Roman" w:cs="Times New Roman"/>
          <w:b/>
          <w:bCs/>
          <w:szCs w:val="24"/>
          <w:lang w:eastAsia="vi-VN"/>
        </w:rPr>
      </w:pPr>
      <w:bookmarkStart w:id="70" w:name="chuong_7"/>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Chương VII</w:t>
      </w:r>
      <w:bookmarkEnd w:id="70"/>
    </w:p>
    <w:p w:rsidR="00B65E0D" w:rsidRPr="00B65E0D" w:rsidRDefault="00B65E0D" w:rsidP="00B65E0D">
      <w:pPr>
        <w:spacing w:after="0" w:line="240" w:lineRule="auto"/>
        <w:jc w:val="center"/>
        <w:rPr>
          <w:rFonts w:eastAsia="Times New Roman" w:cs="Times New Roman"/>
          <w:b/>
          <w:bCs/>
          <w:szCs w:val="24"/>
          <w:lang w:eastAsia="vi-VN"/>
        </w:rPr>
      </w:pPr>
      <w:bookmarkStart w:id="71" w:name="chuong_7_name"/>
      <w:r w:rsidRPr="00B65E0D">
        <w:rPr>
          <w:rFonts w:eastAsia="Times New Roman" w:cs="Times New Roman"/>
          <w:b/>
          <w:bCs/>
          <w:szCs w:val="24"/>
          <w:lang w:eastAsia="vi-VN"/>
        </w:rPr>
        <w:t xml:space="preserve">TRÌNH TỰ, THỦ TỤC ĐĂNG KÝ TẠM NGỪNG KINH DOANH, CẤP LẠI </w:t>
      </w:r>
    </w:p>
    <w:p w:rsidR="00B65E0D" w:rsidRPr="00B65E0D" w:rsidRDefault="00B65E0D" w:rsidP="00B65E0D">
      <w:pPr>
        <w:spacing w:after="0" w:line="240" w:lineRule="auto"/>
        <w:jc w:val="center"/>
        <w:rPr>
          <w:rFonts w:eastAsia="Times New Roman" w:cs="Times New Roman"/>
          <w:b/>
          <w:bCs/>
          <w:szCs w:val="24"/>
          <w:lang w:eastAsia="vi-VN"/>
        </w:rPr>
      </w:pPr>
      <w:r w:rsidRPr="00B65E0D">
        <w:rPr>
          <w:rFonts w:eastAsia="Times New Roman" w:cs="Times New Roman"/>
          <w:b/>
          <w:bCs/>
          <w:szCs w:val="24"/>
          <w:lang w:eastAsia="vi-VN"/>
        </w:rPr>
        <w:t>GIẤY CHỨNG NHẬN ĐĂNG KÝ DOANH NGHIỆP, GIẢI THỂ DOANH NGHIỆP, THU HỒI</w:t>
      </w:r>
    </w:p>
    <w:p w:rsidR="00B65E0D" w:rsidRPr="00B65E0D" w:rsidRDefault="00B65E0D" w:rsidP="00B65E0D">
      <w:pPr>
        <w:spacing w:after="0" w:line="240" w:lineRule="auto"/>
        <w:jc w:val="center"/>
        <w:rPr>
          <w:rFonts w:eastAsia="Times New Roman" w:cs="Times New Roman"/>
          <w:b/>
          <w:bCs/>
          <w:szCs w:val="24"/>
          <w:lang w:eastAsia="vi-VN"/>
        </w:rPr>
      </w:pPr>
      <w:r w:rsidRPr="00B65E0D">
        <w:rPr>
          <w:rFonts w:eastAsia="Times New Roman" w:cs="Times New Roman"/>
          <w:b/>
          <w:bCs/>
          <w:szCs w:val="24"/>
          <w:lang w:eastAsia="vi-VN"/>
        </w:rPr>
        <w:t xml:space="preserve"> GIẤY CHỨNG NHẬN ĐĂNG KÝ DOANH NGHIỆP</w:t>
      </w:r>
      <w:bookmarkEnd w:id="71"/>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72" w:name="dieu_57"/>
      <w:r w:rsidRPr="00B65E0D">
        <w:rPr>
          <w:rFonts w:eastAsia="Times New Roman" w:cs="Times New Roman"/>
          <w:b/>
          <w:bCs/>
          <w:szCs w:val="24"/>
          <w:lang w:eastAsia="vi-VN"/>
        </w:rPr>
        <w:t xml:space="preserve">Điều 57. Tạm ngừng kinh doanh, tiếp tục kinh doanh trước thời hạn đã thông báo đối </w:t>
      </w:r>
      <w:r w:rsidRPr="00B65E0D">
        <w:rPr>
          <w:rFonts w:eastAsia="Times New Roman" w:cs="Times New Roman"/>
          <w:b/>
          <w:bCs/>
          <w:szCs w:val="24"/>
          <w:shd w:val="solid" w:color="FFFFFF" w:fill="auto"/>
          <w:lang w:eastAsia="vi-VN"/>
        </w:rPr>
        <w:t>với</w:t>
      </w:r>
      <w:r w:rsidRPr="00B65E0D">
        <w:rPr>
          <w:rFonts w:eastAsia="Times New Roman" w:cs="Times New Roman"/>
          <w:b/>
          <w:bCs/>
          <w:szCs w:val="24"/>
          <w:lang w:eastAsia="vi-VN"/>
        </w:rPr>
        <w:t xml:space="preserve"> doanh nghiệp, chi nhánh, văn phòng đại diện, địa điểm kinh doanh</w:t>
      </w:r>
      <w:bookmarkEnd w:id="72"/>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Khi doanh nghiệp thực hiện thủ tục tạm ngừng kinh doanh của doanh nghiệp, doanh nghiệp đồng thời gửi Thông báo tạm ngừng hoạt động chi nhánh, văn phòng đại diện, địa điểm </w:t>
      </w:r>
      <w:r w:rsidRPr="00B65E0D">
        <w:rPr>
          <w:rFonts w:eastAsia="Times New Roman" w:cs="Times New Roman"/>
          <w:szCs w:val="24"/>
          <w:lang w:eastAsia="vi-VN"/>
        </w:rPr>
        <w:lastRenderedPageBreak/>
        <w:t>kinh doanh đến Phòng Đăng ký kinh doanh nơi chi nhánh, văn phòng đại diện, địa điểm kinh doanh đã đăng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2. Trường hợp</w:t>
      </w:r>
      <w:r w:rsidRPr="00B65E0D">
        <w:rPr>
          <w:rFonts w:eastAsia="Times New Roman" w:cs="Times New Roman"/>
          <w:szCs w:val="24"/>
          <w:lang w:eastAsia="vi-VN"/>
        </w:rPr>
        <w:t xml:space="preserve">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 Thời hạn tạm ngừng kinh doanh không được quá một năm. Sau khi hết thời hạn đã thông báo, nếu doanh nghiệp, chi nhánh, văn phòng đại diện, địa điểm kinh doanh vẫn tiếp tục tạm ngừng kinh doanh thì phải thông báo tiếp cho Phòng Đăng ký kinh doanh. Tổng thời gian tạm ngừng kinh doanh liên tiếp không được quá hai năm.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doanh nghiệp tạm ngừng kinh doanh, kèm theo thông báo phải có quyết định và bản sao hợp lệ biên bản họp của Hội đồng thành viên đối với công ty trách nhiệm hữu hạn hai thành viên trở lên, của chủ sở hữu công ty đối với công ty trách nhiệm hữu hạn một thành viên, của Hội đồng quản trị đối với công ty cổ phần, của các thành viên hợp danh đối với công ty hợp danh.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Phòng Đăng ký kinh doanh trao Giấy biên nhận hồ sơ cho doanh nghiệp sau khi tiếp nhận thông báo tạm ngừng kinh doanh, thông báo tiếp tục kinh doanh trước thời hạn đã thông báo của doanh nghiệp. Trong thời hạn 03 ngày làm việc, kể từ ngày nhận được hồ sơ hợp lệ, Phòng Đăng ký kinh doanh cấp Giấy xác nhận về việc doanh nghiệp, chi nhánh, văn phòng đại diện, địa điểm kinh doanh đã đăng ký tạm ngừng kinh doanh, Giấy xác nhận về việc doanh nghiệp, chi nhánh, văn phòng đại diện, địa điểm kinh doanh đăng ký tiếp tục kinh doanh trước thời hạn đã thông báo. Phòng Đăng ký kinh doanh gửi thông tin doanh nghiệp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tạm ngừng kinh doanh, tiếp tục kinh doanh trước thời hạn đã thông báo đến cơ quan thuế để phối hợp quản lý nhà nước đối với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73" w:name="dieu_58"/>
      <w:r w:rsidRPr="00B65E0D">
        <w:rPr>
          <w:rFonts w:eastAsia="Times New Roman" w:cs="Times New Roman"/>
          <w:b/>
          <w:bCs/>
          <w:szCs w:val="24"/>
          <w:lang w:eastAsia="vi-VN"/>
        </w:rPr>
        <w:t>Điều 58. Cấp lại Giấy chứng nhận đăng ký doanh nghiệp</w:t>
      </w:r>
      <w:bookmarkEnd w:id="7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Trường hợp doanh nghiệp có nhu cầu cấp lại Giấy chứng nhận đăng ký doanh nghiệp do bị mất, cháy, rách, nát hoặc bị tiêu hủy dưới hình thức khác, doanh nghiệp gửi Giấy đề nghị cấp lại Giấy chứng nhận đăng ký doanh nghiệp đến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đã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cho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Phòng Đăng ký kinh doanh nhận Giấy đề nghị cấp lại Giấy chứng nhận đăng ký doanh nghiệp và xem xét cấp lại Giấy chứng nhận đăng ký doanh nghiệp trong thời hạn 03 ngày làm việc, kể từ ngày nhận được Giấy đề nghị cấp lại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Trường hợp Giấy chứng nhận đăng ký doanh nghiệp được cấp không đúng hồ sơ, trình tự, thủ tục theo quy định, Phòng Đăng ký kinh doanh gửi thông báo yêu cầu doanh nghiệp hoàn chỉnh và nộp hồ sơ hợp lệ theo quy định trong thời hạn 30 ngày, kể từ ngày gửi thông báo để được xem xét cấp lại Giấy chứng nhận đăng ký doanh nghiệp. Phòng Đăng ký kinh doanh thực hiện cấp lại Giấy chứng nhận đăng ký doanh nghiệp trong thời hạn 03 ngày làm việc, kể từ ngày nhận được hồ sơ hợp lệ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Trường hợp thông tin kê khai trong hồ sơ đăng ký doanh nghiệp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không trung thực, không chính xác thì Phòng Đăng ký kinh doanh thông báo cho cơ quan nhà nước có thẩm quyền để xử lý theo quy định của pháp luật. Sau khi có quyết định xử </w:t>
      </w:r>
      <w:r w:rsidRPr="00B65E0D">
        <w:rPr>
          <w:rFonts w:eastAsia="Times New Roman" w:cs="Times New Roman"/>
          <w:szCs w:val="24"/>
          <w:shd w:val="solid" w:color="FFFFFF" w:fill="auto"/>
          <w:lang w:eastAsia="vi-VN"/>
        </w:rPr>
        <w:t>lý</w:t>
      </w:r>
      <w:r w:rsidRPr="00B65E0D">
        <w:rPr>
          <w:rFonts w:eastAsia="Times New Roman" w:cs="Times New Roman"/>
          <w:szCs w:val="24"/>
          <w:lang w:eastAsia="vi-VN"/>
        </w:rPr>
        <w:t xml:space="preserve"> vi phạm của cơ quan nhà nước có thẩm quyền, Phòng Đăng ký kinh doanh yêu cầu doanh nghiệp làm lại hồ sơ để cấp lại Giấy chứng nhận đăng ký doanh nghiệp và thực hiện cấp lại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trong thời hạn 03 ngày làm việc, kể từ ngày nhận được hồ sơ hợp lệ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lastRenderedPageBreak/>
        <w:t>4. Trường hợp</w:t>
      </w:r>
      <w:r w:rsidRPr="00B65E0D">
        <w:rPr>
          <w:rFonts w:eastAsia="Times New Roman" w:cs="Times New Roman"/>
          <w:szCs w:val="24"/>
          <w:lang w:eastAsia="vi-VN"/>
        </w:rPr>
        <w:t xml:space="preserve"> doanh nghiệp đã được cấp Giấy chứng nhận đăng ký doanh nghiệp mới thì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của các lần trước đó không còn hiệu lực.</w:t>
      </w:r>
    </w:p>
    <w:p w:rsidR="00B65E0D" w:rsidRPr="00B65E0D" w:rsidRDefault="00B65E0D" w:rsidP="00B65E0D">
      <w:pPr>
        <w:spacing w:after="120" w:line="240" w:lineRule="auto"/>
        <w:ind w:firstLine="720"/>
        <w:jc w:val="both"/>
        <w:rPr>
          <w:rFonts w:eastAsia="Times New Roman" w:cs="Times New Roman"/>
          <w:szCs w:val="24"/>
          <w:lang w:eastAsia="vi-VN"/>
        </w:rPr>
      </w:pPr>
      <w:bookmarkStart w:id="74" w:name="dieu_59"/>
      <w:r w:rsidRPr="00B65E0D">
        <w:rPr>
          <w:rFonts w:eastAsia="Times New Roman" w:cs="Times New Roman"/>
          <w:b/>
          <w:bCs/>
          <w:szCs w:val="24"/>
          <w:lang w:eastAsia="vi-VN"/>
        </w:rPr>
        <w:t>Điều 59. Trình tự, thủ tục đăng ký giải thể doanh nghiệp</w:t>
      </w:r>
      <w:bookmarkEnd w:id="7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Trước khi thực hiện thủ tục đăng ký giải thể doanh nghiệp, doanh nghiệp phải làm thủ tục chấm dứt hoạt động các chi nhánh, văn phòng đại diện, địa điểm kinh doanh của doanh nghiệp tại Phòng Đăng ký kinh doanh nơi đặt chi nhánh, văn phòng đại diện,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Trong thời hạn 07 ngày làm việc kể từ ngày thông qua quyết định giải thể quy định tại Khoản 1 Điều 202 Luật Doanh nghiệp, doanh nghiệp gửi thông báo về việc giải thể đến Phòng Đăng ký kinh doanh. Kèm theo thông báo phải có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về việc giải thể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Sau khi nhận được hồ sơ giải thể của doanh nghiệp quy định tại Khoản 1 Điều 204 Luật Doanh nghiệp,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gửi thông tin về việc doanh nghiệp đăng ký giải thể cho cơ quan thuế. Trong thời hạn 02 ngày làm việc kể từ ngày nhận được thông tin của Phòng Đăng ký kinh doanh, cơ quan thuế gửi ý kiến về việc giải thể của doanh nghiệp đến Phòng đăng ký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Trong thời hạn 05 ngày làm việc kể từ ngày nhận hồ sơ giải thể, Phòng Đăng ký kinh doanh chuyển tình trạng pháp lý của doanh nghiệp trong Cơ sở dữ liệu quốc gia về đăng ký doanh nghiệp sang tình trạng giải thể nếu không nhận được ý kiến từ chối của cơ quan thuế, đồng thời ra Thông báo về việc giải thể của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Đối với doanh nghiệp sử dụng con dấu do cơ quan công an cấp, doanh nghiệp có trách nhiệm trả con dấu, Giấy chứng nhận đã đăng ký mẫu con dấu cho cơ quan công an để được cấp giấy chứng nhận đã thu hồi con dấu. Trong trường hợp này, con dấu và giấy chứng nhận mẫu dấu trong hồ sơ giải thể doanh nghiệp quy định tại Điểm c Khoản 1 Điều 204 Luật Doanh nghiệp được thay thế bằng giấy chứng nhận đã thu hồi con dấu.</w:t>
      </w:r>
    </w:p>
    <w:p w:rsidR="00B65E0D" w:rsidRPr="00B65E0D" w:rsidRDefault="00B65E0D" w:rsidP="00B65E0D">
      <w:pPr>
        <w:spacing w:after="120" w:line="240" w:lineRule="auto"/>
        <w:ind w:firstLine="720"/>
        <w:jc w:val="both"/>
        <w:rPr>
          <w:rFonts w:eastAsia="Times New Roman" w:cs="Times New Roman"/>
          <w:szCs w:val="24"/>
          <w:lang w:eastAsia="vi-VN"/>
        </w:rPr>
      </w:pPr>
      <w:bookmarkStart w:id="75" w:name="dieu_60"/>
      <w:r w:rsidRPr="00B65E0D">
        <w:rPr>
          <w:rFonts w:eastAsia="Times New Roman" w:cs="Times New Roman"/>
          <w:b/>
          <w:bCs/>
          <w:szCs w:val="24"/>
          <w:lang w:eastAsia="vi-VN"/>
        </w:rPr>
        <w:t>Điều 60. Chấm dứt hoạt động chi nhánh, văn phòng đại diện, địa điểm kinh doanh</w:t>
      </w:r>
      <w:bookmarkEnd w:id="7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Khi chấm dứt hoạt động chi nhánh, văn phòng đại diện, địa điểm kinh doanh, doanh nghiệp gửi Thông báo về việc chấm dứt hoạt động chi nhánh, văn phòng đại diện, địa điểm kinh doanh đến Phòng Đăng ký kinh doanh nơi đặt chi nhánh, văn phòng đại diện,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Đối với việc chấm dứt hoạt động chi nhánh, văn phòng đại diện, kèm theo Thông báo phải có các giấy tờ quy định tại Khoản 2 Điều 206 Luật Doanh nghiệp, trong đó quyết định của doanh nghiệp về việc chấm dứt hoạt động chi nhánh, văn phòng đại diện bao gồm quyết định của chủ doanh nghiệp đối với doanh nghiệp tư nhân, của chủ sở hữu hoặc Chủ tịch Hội đồng thành viên hoặc Chủ tịch công ty đối với công ty trách nhiệm hữu hạn một thành viên, của Hội đồng thành viên đối với công ty trách nhiệm hữu hạn hai thành viên trở lên, của Hội đồng quản trị đối với công ty cổ phần, của các thành viên hợp danh đối với công ty hợp danh về việc chấm dứt hoạt động chi nhánh,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phòng đại diện.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nhận thông báo, kiểm tra tính hợp lệ của hồ sơ và chuyển tình trạng pháp lý của chi nhánh, văn phòng đại diện, địa điểm kinh doanh trong Cơ sở dữ liệu quốc gia về đăng ký doanh nghiệp sang tình trạng chấm dứt hoạt động; đồng thời ra Thông báo về việc chấm dứt hoạt động chi nhánh, văn phòng đại diện,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3. Chi nhánh, văn phòng đại diện, địa điểm kinh doanh bị thu hồi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hoạt động, Giấy chứng nhận đăng ký địa điểm kinh doanh trong trường hợp chi nhánh, văn phòng đại diện, địa điểm kinh doanh ngừng hoạt động 01 năm mà không thông báo với Phòng Đăng ký kinh doanh và cơ quan thuế. Trong trường hợp này,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giải trình thì Phòng Đăng ký kinh doanh ra quyết định thu hồi Giấy chứng nhận đăng ký hoạt động chi nhánh, văn phòng đại diện, Giấy chứng nhận đăng ký địa điểm kinh doanh.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76" w:name="dieu_61"/>
      <w:r w:rsidRPr="00B65E0D">
        <w:rPr>
          <w:rFonts w:eastAsia="Times New Roman" w:cs="Times New Roman"/>
          <w:b/>
          <w:bCs/>
          <w:szCs w:val="24"/>
          <w:lang w:eastAsia="vi-VN"/>
        </w:rPr>
        <w:t>Điều 61. Chấm dứt tồn tại của công ty bị chia, công ty bị hợp nhất, công ty bị sáp nhập</w:t>
      </w:r>
      <w:bookmarkEnd w:id="7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Trong thời hạn 3 ngày làm việc, kể từ ngày các công ty được chia, công ty hợp nhất, công ty nhận sáp nhập được cấp Giấy chứng nhận đăng ký doanh nghiệp, Phòng Đăng ký kinh doanh nơi công ty bị chia, công ty bị hợp nhất, công ty bị sáp nhập đặt trụ sở chính thực hiện chấm dứt tồn tại đối với các công ty này trong Cơ sở dữ liệu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thực hiện việc chấm dứt tồn tại chi nhánh, văn phòng đại diện, địa </w:t>
      </w:r>
      <w:r w:rsidRPr="00B65E0D">
        <w:rPr>
          <w:rFonts w:eastAsia="Times New Roman" w:cs="Times New Roman"/>
          <w:szCs w:val="24"/>
          <w:shd w:val="solid" w:color="FFFFFF" w:fill="auto"/>
          <w:lang w:eastAsia="vi-VN"/>
        </w:rPr>
        <w:t>điểm</w:t>
      </w:r>
      <w:r w:rsidRPr="00B65E0D">
        <w:rPr>
          <w:rFonts w:eastAsia="Times New Roman" w:cs="Times New Roman"/>
          <w:szCs w:val="24"/>
          <w:lang w:eastAsia="vi-VN"/>
        </w:rPr>
        <w:t xml:space="preserve"> kinh doanh của công ty bị chia, công ty bị hợp nhất, công ty bị sáp nhập trong Cơ sở dữ liệu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Trường hợp công ty bị chia, công ty bị hợp nhất, công ty bị sáp nhập có địa chỉ trụ sở chính ngoài tỉnh, thành phố trực thuộc Trung ương nơi đặt trụ sở chính công ty được chia, công ty hợp nhất, công ty nhận sáp nhập, Phòng Đăng ký kinh doanh nơi công ty được chia, công ty hợp nhất, công ty nhận sáp nhập gửi thông tin cho Phòng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nơi đặt trụ sở chính công ty bị chia, công ty bị hợp nhất, công ty bị sáp nhập để thực hiện chấm dứt tồn tại đối với công ty bị chia, công ty bị hợp nhất, công ty bị sáp nhập trong Cơ sở dữ liệu quốc gia về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77" w:name="dieu_62"/>
      <w:r w:rsidRPr="00B65E0D">
        <w:rPr>
          <w:rFonts w:eastAsia="Times New Roman" w:cs="Times New Roman"/>
          <w:b/>
          <w:bCs/>
          <w:szCs w:val="24"/>
          <w:lang w:eastAsia="vi-VN"/>
        </w:rPr>
        <w:t>Điều 62. Thu hồi Giấy chứng nhận đăng ký doanh nghiệp</w:t>
      </w:r>
      <w:bookmarkEnd w:id="77"/>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Các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thu hồi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được quy định tại Khoản 1 Điều 211 Luật Doanh nghiệp và Khoản 26 Điều 1 Luật sửa đổi, bổ sung một số điều của Luật Quản lý thuế.</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Trình tự, thủ tục thu hồi Giấy chứng nhận đăng ký doanh nghiệp theo quyết định của Tòa án được thực hiện theo hướng dẫn của cơ quan nhà nước có thẩm quyền.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3. Trường hợp</w:t>
      </w:r>
      <w:r w:rsidRPr="00B65E0D">
        <w:rPr>
          <w:rFonts w:eastAsia="Times New Roman" w:cs="Times New Roman"/>
          <w:szCs w:val="24"/>
          <w:lang w:eastAsia="vi-VN"/>
        </w:rPr>
        <w:t xml:space="preserve"> cần xác minh hành vi giả mạo hồ sơ đăng ký doanh nghiệp để làm cơ sở thu hồi Giấy chứng nhận đăng ký doanh nghiệp theo quy định tại Điểm a Khoản 1 Điều 211 Luật Doanh nghiệp, Phòng Đăng ký kinh doanh gửi văn bản đề nghị cơ quan công an xác định hành vi giả mạo. Cơ quan công an có trách nhiệm trả lời bằng văn bản về kết quả xác minh theo đề nghị của Phòng Đăng ký kinh doanh trong thời hạn 30 ngày kể từ ngày nhận được văn bản đề nghị. Căn cứ kết luận của cơ quan công an, Phòng Đăng ký kinh doanh thu hồi Giấy chứng nhận đăng ký doanh nghiệp theo trình tự, thủ tục quy định tại Khoản 1 Điều 63 Nghị định này nêu nội dung kê khai trong hồ sơ đăng ký doanh nghiệp là giả mạo.</w:t>
      </w:r>
    </w:p>
    <w:p w:rsidR="00B65E0D" w:rsidRPr="00B65E0D" w:rsidRDefault="00B65E0D" w:rsidP="00B65E0D">
      <w:pPr>
        <w:spacing w:after="120" w:line="240" w:lineRule="auto"/>
        <w:ind w:firstLine="720"/>
        <w:jc w:val="both"/>
        <w:rPr>
          <w:rFonts w:eastAsia="Times New Roman" w:cs="Times New Roman"/>
          <w:szCs w:val="24"/>
          <w:lang w:eastAsia="vi-VN"/>
        </w:rPr>
      </w:pPr>
      <w:bookmarkStart w:id="78" w:name="dieu_63"/>
      <w:r w:rsidRPr="00B65E0D">
        <w:rPr>
          <w:rFonts w:eastAsia="Times New Roman" w:cs="Times New Roman"/>
          <w:b/>
          <w:bCs/>
          <w:szCs w:val="24"/>
          <w:lang w:eastAsia="vi-VN"/>
        </w:rPr>
        <w:t>Điều 63. Trình tự, thủ tục thu hồi Giấy chứng nhận đăng ký doanh nghiệp</w:t>
      </w:r>
      <w:bookmarkEnd w:id="7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nội dung kê khai trong hồ sơ đăng ký doanh nghiệp là giả mạo:</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Trường hợp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thành lập mới doanh nghiệp là giả mạo thì Phòng Đăng ký kinh doanh ra thông báo về hành vi vi phạm của doanh nghiệp và ra quyết định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Trường hợp hồ sơ đăng ký thay đổi nội dung đăng ký doanh nghiệp, thông báo thay đổi nội dung đăng ký doanh nghiệp là giả mạo thì Phòng Đăng ký kinh doanh ra thông báo về hành vi vi phạm của doanh nghiệp và hủy bỏ những thay đổi trong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được thực hiện trên cơ sở các thông tin giả mạo và khôi phục lại Giấy chứng nhận đăng ký doanh nghiệp được cấp trên cơ sở hồ sơ hợp lệ gần nhất, đồng thời thông báo với cơ quan có thẩm quyền để xử lý theo quy định của pháp luật.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Trường hợp doanh nghiệp đã đăng ký có cá nhân, tổ chức thuộc đối tượng bị cấm thành lập doanh nghiệp theo quy định tại Khoản 2 Điều 18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Đối với doanh nghiệp tư nhân, công ty trách nhiệm hữu hạn một thành viên do cá nhân là chủ sở hữu: Phòng Đăng ký kinh doanh nơi doanh nghiệp đã đăng ký ra thông báo về hành vi vi phạm và ra quyết định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b) 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doanh nghiệp vi phạm Điểm c Khoản 1 Điều 211 Luật Doanh nghiệp,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thì Phòng Đăng ký kinh doanh ra quyết định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4. Trường hợp doanh nghiệp không gửi báo cáo theo quy định tại Điểm c Khoản 1 Điều 209 Luật Doanh nghiệp thì trong thời hạn 10 ngày làm việc, kể từ ngày kết thúc thời hạn quy định tại Điểm d Khoản 1 Điều 211 Luật Doanh nghiệp, Phòng Đăng ký kinh doanh gửi thông báo bằng văn bản về hành vi vi phạm và yêu cầu người đại diện theo pháp luật của doanh nghiệp đến trụ sở của Phòng để giải trình. Sau 10 ngày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m việc, kể từ ngày kết thúc thời hạn hẹn trong thông báo mà người được yêu cầu không đến thi Phòng Đăng ký kinh doanh ra quyết định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5. Trường hợp doanh nghiệp bị cưỡng chế thi hành quyết định hành chính thuế theo quy định tại Khoản 26 Điều 1 Luật sửa đổi, </w:t>
      </w:r>
      <w:r w:rsidRPr="00B65E0D">
        <w:rPr>
          <w:rFonts w:eastAsia="Times New Roman" w:cs="Times New Roman"/>
          <w:szCs w:val="24"/>
          <w:shd w:val="solid" w:color="FFFFFF" w:fill="auto"/>
          <w:lang w:eastAsia="vi-VN"/>
        </w:rPr>
        <w:t>bổ sung</w:t>
      </w:r>
      <w:r w:rsidRPr="00B65E0D">
        <w:rPr>
          <w:rFonts w:eastAsia="Times New Roman" w:cs="Times New Roman"/>
          <w:szCs w:val="24"/>
          <w:lang w:eastAsia="vi-VN"/>
        </w:rPr>
        <w:t xml:space="preserve"> một số điều của Luật Quản lý thuế thì trong thời hạn 10 ngày làm việc kể từ ngày nhận được văn bản đề nghị thu hồi Giấy chứng nhận đăng ký doanh nghiệp của thủ trưởng cơ quan quản lý thuế theo quy định tại Khoản 31 Điều 1 Luật sửa đổi, bổ sung một số điều của Luật Quản lý thuế, Phòng Đăng ký kinh doanh thực hiện thu hồi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theo trình tự, thủ tục quy định tại Khoản 3 Điều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6. Sau khi nhận được Quyết định thu hồi Giấy chứng nhận đăng ký doanh nghiệp, doanh nghiệp thực hiện thủ tục giải thể theo quy định tại Điều 203 Luật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7. Thông tin về việc thu hồi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phải được nhập vào Hệ thống thông tin quốc gia về đăng ký doanh nghiệp và gửi sang cơ quan thuế.</w:t>
      </w:r>
    </w:p>
    <w:p w:rsidR="00B65E0D" w:rsidRPr="00B65E0D" w:rsidRDefault="00B65E0D" w:rsidP="00B65E0D">
      <w:pPr>
        <w:spacing w:after="120" w:line="240" w:lineRule="auto"/>
        <w:ind w:firstLine="720"/>
        <w:jc w:val="both"/>
        <w:rPr>
          <w:rFonts w:eastAsia="Times New Roman" w:cs="Times New Roman"/>
          <w:szCs w:val="24"/>
          <w:lang w:eastAsia="vi-VN"/>
        </w:rPr>
      </w:pPr>
      <w:bookmarkStart w:id="79" w:name="dieu_64"/>
      <w:r w:rsidRPr="00B65E0D">
        <w:rPr>
          <w:rFonts w:eastAsia="Times New Roman" w:cs="Times New Roman"/>
          <w:b/>
          <w:bCs/>
          <w:szCs w:val="24"/>
          <w:lang w:eastAsia="vi-VN"/>
        </w:rPr>
        <w:t>Điều 64. Khôi phục tình trạng pháp lý của doanh nghiệp sau khi bị thu hồi Giấy chứng nhận đăng ký doanh nghiệp</w:t>
      </w:r>
      <w:bookmarkEnd w:id="7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Phòng Đăng ký kinh doanh ra quyết định hủy bỏ quyết định thu hồi Giấy chứng nhận đăng ký doanh nghiệp và khôi phục tình trạng pháp lý của doanh nghiệp trên Hệ thống thông tin quốc gia về đăng ký doanh nghiệp trong trường hợp: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1. Phòng Đăng ký kinh doanh xác định doanh nghiệp không thuộc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phải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Phòng Đăng ký kinh doanh nhận được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của cơ quan quản lý thuế đề nghị khôi phục tình trạng pháp lý của doanh nghiệp sau khi bị thu hồi Giấy chứng nhận đăng ký doanh nghiệp trước khi Phòng Đăng ký kinh doanh cập nhật tình trạng pháp </w:t>
      </w:r>
      <w:r w:rsidRPr="00B65E0D">
        <w:rPr>
          <w:rFonts w:eastAsia="Times New Roman" w:cs="Times New Roman"/>
          <w:szCs w:val="24"/>
          <w:shd w:val="solid" w:color="FFFFFF" w:fill="auto"/>
          <w:lang w:eastAsia="vi-VN"/>
        </w:rPr>
        <w:t>lý</w:t>
      </w:r>
      <w:r w:rsidRPr="00B65E0D">
        <w:rPr>
          <w:rFonts w:eastAsia="Times New Roman" w:cs="Times New Roman"/>
          <w:szCs w:val="24"/>
          <w:lang w:eastAsia="vi-VN"/>
        </w:rPr>
        <w:t xml:space="preserve"> đã giải thể của doanh nghiệp trên Hệ thống thông tin quốc gia về đăng ký doanh nghiệp hoặc trong thời hạn 06 tháng kể từ ngày Phòng Đăng ký kinh doanh ra quyết định thu hồi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80" w:name="dieu_65"/>
      <w:r w:rsidRPr="00B65E0D">
        <w:rPr>
          <w:rFonts w:eastAsia="Times New Roman" w:cs="Times New Roman"/>
          <w:b/>
          <w:bCs/>
          <w:szCs w:val="24"/>
          <w:lang w:eastAsia="vi-VN"/>
        </w:rPr>
        <w:t>Điều 65. Giải quyết thủ tục đăng ký doanh nghiệp theo quyết định của Tòa án</w:t>
      </w:r>
      <w:bookmarkEnd w:id="80"/>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Trong thời hạn 15 ngày làm việc, kể từ ngày bản án hoặc quyết định của Tòa án có hiệu lực thi hành, người đề nghị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nội dung đăng ký doanh nghiệp hoặc nội dung khác liên quan đến đăng ký doanh nghiệp theo quyết định của Tòa án gửi đề nghị đến Phòng Đăng ký kinh doanh có thẩm quyền. Hồ sơ đăng ký phải có bản sao hợp lệ bản án, quyết định của Tòa án đã có hiệu lực pháp luật.</w:t>
      </w:r>
    </w:p>
    <w:p w:rsidR="00B65E0D" w:rsidRPr="00B65E0D" w:rsidRDefault="00B65E0D" w:rsidP="00B65E0D">
      <w:pPr>
        <w:spacing w:after="0" w:line="240" w:lineRule="auto"/>
        <w:jc w:val="center"/>
        <w:rPr>
          <w:rFonts w:eastAsia="Times New Roman" w:cs="Times New Roman"/>
          <w:b/>
          <w:bCs/>
          <w:szCs w:val="24"/>
          <w:lang w:eastAsia="vi-VN"/>
        </w:rPr>
      </w:pPr>
      <w:bookmarkStart w:id="81" w:name="chuong_8"/>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Chương VIII</w:t>
      </w:r>
      <w:bookmarkEnd w:id="81"/>
    </w:p>
    <w:p w:rsidR="00B65E0D" w:rsidRPr="00B65E0D" w:rsidRDefault="00B65E0D" w:rsidP="00B65E0D">
      <w:pPr>
        <w:spacing w:after="0" w:line="240" w:lineRule="auto"/>
        <w:jc w:val="center"/>
        <w:rPr>
          <w:rFonts w:eastAsia="Times New Roman" w:cs="Times New Roman"/>
          <w:b/>
          <w:bCs/>
          <w:szCs w:val="24"/>
          <w:lang w:eastAsia="vi-VN"/>
        </w:rPr>
      </w:pPr>
      <w:bookmarkStart w:id="82" w:name="chuong_8_name"/>
      <w:r w:rsidRPr="00B65E0D">
        <w:rPr>
          <w:rFonts w:eastAsia="Times New Roman" w:cs="Times New Roman"/>
          <w:b/>
          <w:bCs/>
          <w:szCs w:val="24"/>
          <w:lang w:eastAsia="vi-VN"/>
        </w:rPr>
        <w:t>ĐĂNG KÝ HỘ KINH DOANH</w:t>
      </w:r>
      <w:bookmarkEnd w:id="82"/>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83" w:name="dieu_66"/>
      <w:r w:rsidRPr="00B65E0D">
        <w:rPr>
          <w:rFonts w:eastAsia="Times New Roman" w:cs="Times New Roman"/>
          <w:b/>
          <w:bCs/>
          <w:szCs w:val="24"/>
          <w:lang w:eastAsia="vi-VN"/>
        </w:rPr>
        <w:t>Điều 66. Hộ kinh doanh</w:t>
      </w:r>
      <w:bookmarkEnd w:id="8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Hộ kinh doanh do một cá nhân hoặc một nhóm người gồm các cá nhân là công dân Việt Nam đủ 18 tuổi, có năng lực hành vi dân sự đầy đủ, hoặc một hộ gia đình làm chủ, chỉ được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tại một địa điểm, sử dụng dưới mười lao động và chịu trách nhiệm bằng toàn bộ tài sản của mình đối với hoạt động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Hộ gia đình sản xuất nông, lâm, ngư nghiệp, làm muối và những người bán hàng rong, quà vặt, buôn chuyến, kinh doanh lưu động, làm dịch vụ có thu nhập thấp không phải đăng ký, trừ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kinh doanh các ngành, nghề có điều kiện,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tỉnh, thành phố trực thuộc Trung ương quy định mức thu nhập thấp áp dụng trên phạm vi địa phương.</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Hộ kinh doanh có sử dụng từ mười lao động trở lên phải đăng ký thành lập doanh nghiệp theo quy định.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84" w:name="dieu_67"/>
      <w:r w:rsidRPr="00B65E0D">
        <w:rPr>
          <w:rFonts w:eastAsia="Times New Roman" w:cs="Times New Roman"/>
          <w:b/>
          <w:bCs/>
          <w:szCs w:val="24"/>
          <w:lang w:eastAsia="vi-VN"/>
        </w:rPr>
        <w:t>Điều 67. Quyền thành lập hộ kinh doanh và nghĩa vụ đăng ký của hộ kinh doanh</w:t>
      </w:r>
      <w:bookmarkEnd w:id="8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Công dân Việt Nam đủ 18 tuổi, có năng lực pháp luật và năng lực hành vi dân sự đầy đủ; các hộ gia đình có quyền thành lập hộ kinh doanh và có nghĩa vụ đăng ký hộ kinh doanh theo quy định tại Chương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Cá nhân, hộ gia đình quy định tại Khoản 1 Điều này chỉ được đăng ký một hộ kinh doanh trong phạm vi toàn quốc. Cá nhân quy định tại Khoản 1 Điều này được quyền góp vốn, mua cổ phần trong doanh nghiệp với tư cách cá nhân.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3. Cá nhân thành lập và tham gia góp vốn thành lập hộ kinh doanh không được đồng thời là chủ doanh nghiệp tư nhân, thành viên hợp danh của công ty hợp danh trừ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được sự nhất trí của các thành viên hợp danh còn lại.</w:t>
      </w:r>
    </w:p>
    <w:p w:rsidR="00B65E0D" w:rsidRPr="00B65E0D" w:rsidRDefault="00B65E0D" w:rsidP="00B65E0D">
      <w:pPr>
        <w:spacing w:after="120" w:line="240" w:lineRule="auto"/>
        <w:ind w:firstLine="720"/>
        <w:jc w:val="both"/>
        <w:rPr>
          <w:rFonts w:eastAsia="Times New Roman" w:cs="Times New Roman"/>
          <w:szCs w:val="24"/>
          <w:lang w:eastAsia="vi-VN"/>
        </w:rPr>
      </w:pPr>
      <w:bookmarkStart w:id="85" w:name="dieu_68"/>
      <w:r w:rsidRPr="00B65E0D">
        <w:rPr>
          <w:rFonts w:eastAsia="Times New Roman" w:cs="Times New Roman"/>
          <w:b/>
          <w:bCs/>
          <w:szCs w:val="24"/>
          <w:lang w:eastAsia="vi-VN"/>
        </w:rPr>
        <w:t>Điều 68. Giấy chứng nhận đăng ký hộ kinh doanh</w:t>
      </w:r>
      <w:bookmarkEnd w:id="8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Giấy chứng nhận đăng ký hộ kinh doanh được cấp cho hộ kinh doanh thành lập và hoạt động theo quy định tại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Giấy chứng nhận đăng ký hộ kinh doanh được cấp trên cơ sở thông tin trong hồ sơ đăng ký hộ kinh doanh do người thành lập hộ kinh doanh tự khai và tự chịu trách nhiệm.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3. Các thông tin trên Giấy chứng nhận đăng ký hộ kinh doanh có giá trị pháp lý kể từ ngày được cấp Giấy chứng nhận đăng ký hộ kinh doanh và hộ kinh doanh có quyền hoạt động kinh doanh kể từ ngày được cấp Giấy chứng nhận đăng ký hộ kinh doanh, trừ trường hợp kinh doanh ngành, nghề phải có điều kiện.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Hộ kinh doanh có thể nhận Giấy chứng nhận đăng ký hộ kinh doanh trực tiếp tại cơ quan đăng ký kinh doanh cấp huyện hoặc đăng ký và trả phí để nhận qua đường bưu điện.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5. Hộ kinh doanh có quyền yêu cầu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huyện cấp bản sao Giấy chứng nhận đăng ký hộ kinh doanh và nộp phí theo quy định.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86" w:name="dieu_69"/>
      <w:r w:rsidRPr="00B65E0D">
        <w:rPr>
          <w:rFonts w:eastAsia="Times New Roman" w:cs="Times New Roman"/>
          <w:b/>
          <w:bCs/>
          <w:szCs w:val="24"/>
          <w:lang w:eastAsia="vi-VN"/>
        </w:rPr>
        <w:t>Điều 69. Nguyên tắc áp dụng trong đăng ký hộ kinh doanh</w:t>
      </w:r>
      <w:bookmarkEnd w:id="8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Hộ kinh doanh, người thành lập hộ kinh doanh tự kê khai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và chịu trách nhiệm trước pháp luật về tính hợp pháp, trung thực và chính xác của các thông tin kê khai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hồ sơ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Cơ quan đăng ký kinh doanh cấp huyện chịu trách nhiệm về tính hợp lệ của hồ sơ đăng ký hộ kinh doanh, không chịu trách nhiệm về những vi phạm pháp luật của người thành lập hộ kinh doanh,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Cơ quan đăng ký kinh doanh cấp huyện không giải quyết tranh chấp giữa các cá nhân trong hộ kinh doanh với nhau hoặc với tổ chức, cá nhân khác.</w:t>
      </w:r>
    </w:p>
    <w:p w:rsidR="00B65E0D" w:rsidRPr="00B65E0D" w:rsidRDefault="00B65E0D" w:rsidP="00B65E0D">
      <w:pPr>
        <w:spacing w:after="120" w:line="240" w:lineRule="auto"/>
        <w:ind w:firstLine="720"/>
        <w:jc w:val="both"/>
        <w:rPr>
          <w:rFonts w:eastAsia="Times New Roman" w:cs="Times New Roman"/>
          <w:szCs w:val="24"/>
          <w:lang w:eastAsia="vi-VN"/>
        </w:rPr>
      </w:pPr>
      <w:bookmarkStart w:id="87" w:name="dieu_70"/>
      <w:r w:rsidRPr="00B65E0D">
        <w:rPr>
          <w:rFonts w:eastAsia="Times New Roman" w:cs="Times New Roman"/>
          <w:b/>
          <w:bCs/>
          <w:szCs w:val="24"/>
          <w:lang w:eastAsia="vi-VN"/>
        </w:rPr>
        <w:t>Điều 70. Số lượng hồ sơ đăng ký hộ kinh doanh</w:t>
      </w:r>
      <w:bookmarkEnd w:id="87"/>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Hộ kinh doanh nộp 01 bộ hồ sơ tại cơ quan đăng ký kinh doanh cấp huyện khi đăng ký thành lập hộ kinh doanh hoặc đăng ký thay đổi nội dung đã đăng ký.</w:t>
      </w:r>
    </w:p>
    <w:p w:rsidR="00B65E0D" w:rsidRPr="00B65E0D" w:rsidRDefault="00B65E0D" w:rsidP="00B65E0D">
      <w:pPr>
        <w:spacing w:after="120" w:line="240" w:lineRule="auto"/>
        <w:ind w:firstLine="720"/>
        <w:jc w:val="both"/>
        <w:rPr>
          <w:rFonts w:eastAsia="Times New Roman" w:cs="Times New Roman"/>
          <w:szCs w:val="24"/>
          <w:lang w:eastAsia="vi-VN"/>
        </w:rPr>
      </w:pPr>
      <w:bookmarkStart w:id="88" w:name="dieu_71"/>
      <w:r w:rsidRPr="00B65E0D">
        <w:rPr>
          <w:rFonts w:eastAsia="Times New Roman" w:cs="Times New Roman"/>
          <w:b/>
          <w:bCs/>
          <w:szCs w:val="24"/>
          <w:lang w:eastAsia="vi-VN"/>
        </w:rPr>
        <w:t>Điều 71. Hồ sơ, trình tự, thủ tục đăng ký hộ kinh doanh</w:t>
      </w:r>
      <w:bookmarkEnd w:id="88"/>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Cá nhân, nhóm cá nhân hoặc người đại diện hộ gia đình gửi Giấy đề nghị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đến cơ quan đăng ký kinh doanh cấp huyện nơi đặt địa điểm kinh doanh. Nội dung Giấy đề nghị đăng ký hộ kinh doanh gồm: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Tên hộ kinh doanh, địa chỉ địa điểm kinh doanh; số điện thoại, số fax, thư điện tử (nếu có);</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b) </w:t>
      </w:r>
      <w:r w:rsidRPr="00B65E0D">
        <w:rPr>
          <w:rFonts w:eastAsia="Times New Roman" w:cs="Times New Roman"/>
          <w:szCs w:val="24"/>
          <w:lang w:eastAsia="vi-VN"/>
        </w:rPr>
        <w:t>Ngành, nghề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c) </w:t>
      </w:r>
      <w:r w:rsidRPr="00B65E0D">
        <w:rPr>
          <w:rFonts w:eastAsia="Times New Roman" w:cs="Times New Roman"/>
          <w:szCs w:val="24"/>
          <w:lang w:eastAsia="vi-VN"/>
        </w:rPr>
        <w:t>Số vốn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d) </w:t>
      </w:r>
      <w:r w:rsidRPr="00B65E0D">
        <w:rPr>
          <w:rFonts w:eastAsia="Times New Roman" w:cs="Times New Roman"/>
          <w:szCs w:val="24"/>
          <w:lang w:eastAsia="vi-VN"/>
        </w:rPr>
        <w:t>Số lao động;</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đ) Họ, tên, chữ ký, địa chỉ nơi cư trú, số và ngày cấp Thẻ căn cước công dân hoặc Chứng minh nhân dân hoặc Hộ chiếu còn hiệu lực của các cá nhân thành lập hộ kinh doanh đối với hộ kinh doanh do nhóm cá nhân thành lập, của cá nhân đối với hộ kinh doanh do cá nhân thành lập hoặc đại diện hộ gia đình đối với trường hợp hộ kinh doanh do hộ gia đình thành lập.</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 xml:space="preserve">Kèm theo Giấy đề nghị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phải có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w:t>
      </w: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hộ kinh doanh do một nhóm cá nhân thành lập.</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2. </w:t>
      </w:r>
      <w:r w:rsidRPr="00B65E0D">
        <w:rPr>
          <w:rFonts w:eastAsia="Times New Roman" w:cs="Times New Roman"/>
          <w:szCs w:val="24"/>
          <w:lang w:eastAsia="vi-VN"/>
        </w:rPr>
        <w:t xml:space="preserve">Khi tiếp nhận hồ sơ,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huyện trao Giấy biên nhận và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cho hộ kinh doanh trong thời hạn 03 ngày làm việc, kể từ ngày nhận hồ sơ, nếu có đủ các điều kiện sau đây:</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a) </w:t>
      </w:r>
      <w:r w:rsidRPr="00B65E0D">
        <w:rPr>
          <w:rFonts w:eastAsia="Times New Roman" w:cs="Times New Roman"/>
          <w:szCs w:val="24"/>
          <w:lang w:eastAsia="vi-VN"/>
        </w:rPr>
        <w:t>Ngành, nghề kinh doanh không thuộc danh mục ngành, nghề cấm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lastRenderedPageBreak/>
        <w:t xml:space="preserve">b) </w:t>
      </w:r>
      <w:r w:rsidRPr="00B65E0D">
        <w:rPr>
          <w:rFonts w:eastAsia="Times New Roman" w:cs="Times New Roman"/>
          <w:szCs w:val="24"/>
          <w:lang w:eastAsia="vi-VN"/>
        </w:rPr>
        <w:t xml:space="preserve">Tên hộ kinh doanh dự định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w:t>
      </w:r>
      <w:r w:rsidRPr="00B65E0D">
        <w:rPr>
          <w:rFonts w:eastAsia="Times New Roman" w:cs="Times New Roman"/>
          <w:szCs w:val="24"/>
          <w:shd w:val="solid" w:color="FFFFFF" w:fill="auto"/>
          <w:lang w:eastAsia="vi-VN"/>
        </w:rPr>
        <w:t>phù hợp</w:t>
      </w:r>
      <w:r w:rsidRPr="00B65E0D">
        <w:rPr>
          <w:rFonts w:eastAsia="Times New Roman" w:cs="Times New Roman"/>
          <w:szCs w:val="24"/>
          <w:lang w:eastAsia="vi-VN"/>
        </w:rPr>
        <w:t xml:space="preserve"> quy định tại Điều 73 Nghị định này;</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c) </w:t>
      </w:r>
      <w:r w:rsidRPr="00B65E0D">
        <w:rPr>
          <w:rFonts w:eastAsia="Times New Roman" w:cs="Times New Roman"/>
          <w:szCs w:val="24"/>
          <w:lang w:eastAsia="vi-VN"/>
        </w:rPr>
        <w:t>Nộp đủ lệ phí đăng ký theo quy định.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3. </w:t>
      </w:r>
      <w:r w:rsidRPr="00B65E0D">
        <w:rPr>
          <w:rFonts w:eastAsia="Times New Roman" w:cs="Times New Roman"/>
          <w:szCs w:val="24"/>
          <w:lang w:eastAsia="vi-VN"/>
        </w:rPr>
        <w:t>N</w:t>
      </w:r>
      <w:r w:rsidRPr="00B65E0D">
        <w:rPr>
          <w:rFonts w:eastAsia="Times New Roman" w:cs="Times New Roman"/>
          <w:szCs w:val="24"/>
          <w:lang w:val="en-US" w:eastAsia="vi-VN"/>
        </w:rPr>
        <w:t>ế</w:t>
      </w:r>
      <w:r w:rsidRPr="00B65E0D">
        <w:rPr>
          <w:rFonts w:eastAsia="Times New Roman" w:cs="Times New Roman"/>
          <w:szCs w:val="24"/>
          <w:lang w:eastAsia="vi-VN"/>
        </w:rPr>
        <w:t>u sau 03 ngày làm việc, kể từ ngày nộp hồ sơ đăng ký hộ kinh doanh mà không nhận được Giấy chứng nhận đăng ký hộ kinh doanh hoặc không nhận được thông báo yêu cầu sửa đổi, bổ sung hồ sơ đăng ký hộ kinh doanh thi người đăng ký hộ kinh doanh có quyền khiếu nại theo quy định của pháp luật về khiếu nại, tố cáo.</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4. </w:t>
      </w:r>
      <w:r w:rsidRPr="00B65E0D">
        <w:rPr>
          <w:rFonts w:eastAsia="Times New Roman" w:cs="Times New Roman"/>
          <w:szCs w:val="24"/>
          <w:lang w:eastAsia="vi-VN"/>
        </w:rPr>
        <w:t xml:space="preserve">Định kỳ vào tuần làm việc đầu tiên hàng tháng, cơ quan đăng ký kinh doanh </w:t>
      </w:r>
      <w:r w:rsidRPr="00B65E0D">
        <w:rPr>
          <w:rFonts w:eastAsia="Times New Roman" w:cs="Times New Roman"/>
          <w:szCs w:val="24"/>
          <w:shd w:val="solid" w:color="FFFFFF" w:fill="auto"/>
          <w:lang w:eastAsia="vi-VN"/>
        </w:rPr>
        <w:t>cấp</w:t>
      </w:r>
      <w:r w:rsidRPr="00B65E0D">
        <w:rPr>
          <w:rFonts w:eastAsia="Times New Roman" w:cs="Times New Roman"/>
          <w:szCs w:val="24"/>
          <w:lang w:eastAsia="vi-VN"/>
        </w:rPr>
        <w:t xml:space="preserve"> huyện gửi danh sách hộ kinh doanh đã đăng ký tháng trước cho cơ quan thu</w:t>
      </w:r>
      <w:r w:rsidRPr="00B65E0D">
        <w:rPr>
          <w:rFonts w:eastAsia="Times New Roman" w:cs="Times New Roman"/>
          <w:szCs w:val="24"/>
          <w:lang w:val="en-US" w:eastAsia="vi-VN"/>
        </w:rPr>
        <w:t xml:space="preserve">ế </w:t>
      </w:r>
      <w:r w:rsidRPr="00B65E0D">
        <w:rPr>
          <w:rFonts w:eastAsia="Times New Roman" w:cs="Times New Roman"/>
          <w:szCs w:val="24"/>
          <w:lang w:eastAsia="vi-VN"/>
        </w:rPr>
        <w:t>cùng cấp, Phòng Đăng ký kinh doanh và cơ quan quản lý chuyên ngành cấp tỉnh.</w:t>
      </w:r>
    </w:p>
    <w:p w:rsidR="00B65E0D" w:rsidRPr="00B65E0D" w:rsidRDefault="00B65E0D" w:rsidP="00B65E0D">
      <w:pPr>
        <w:spacing w:after="120" w:line="240" w:lineRule="auto"/>
        <w:ind w:firstLine="720"/>
        <w:jc w:val="both"/>
        <w:rPr>
          <w:rFonts w:eastAsia="Times New Roman" w:cs="Times New Roman"/>
          <w:szCs w:val="24"/>
          <w:lang w:val="en-US" w:eastAsia="vi-VN"/>
        </w:rPr>
      </w:pPr>
      <w:bookmarkStart w:id="89" w:name="dieu_72"/>
      <w:r w:rsidRPr="00B65E0D">
        <w:rPr>
          <w:rFonts w:eastAsia="Times New Roman" w:cs="Times New Roman"/>
          <w:b/>
          <w:bCs/>
          <w:szCs w:val="24"/>
          <w:lang w:eastAsia="vi-VN"/>
        </w:rPr>
        <w:t xml:space="preserve">Điều 72. Địa điểm </w:t>
      </w:r>
      <w:r w:rsidRPr="00B65E0D">
        <w:rPr>
          <w:rFonts w:eastAsia="Times New Roman" w:cs="Times New Roman"/>
          <w:b/>
          <w:bCs/>
          <w:szCs w:val="24"/>
          <w:shd w:val="solid" w:color="FFFFFF" w:fill="auto"/>
          <w:lang w:eastAsia="vi-VN"/>
        </w:rPr>
        <w:t>kinh</w:t>
      </w:r>
      <w:r w:rsidRPr="00B65E0D">
        <w:rPr>
          <w:rFonts w:eastAsia="Times New Roman" w:cs="Times New Roman"/>
          <w:b/>
          <w:bCs/>
          <w:szCs w:val="24"/>
          <w:lang w:eastAsia="vi-VN"/>
        </w:rPr>
        <w:t xml:space="preserve"> doanh của hộ </w:t>
      </w:r>
      <w:r w:rsidRPr="00B65E0D">
        <w:rPr>
          <w:rFonts w:eastAsia="Times New Roman" w:cs="Times New Roman"/>
          <w:b/>
          <w:bCs/>
          <w:szCs w:val="24"/>
          <w:shd w:val="solid" w:color="FFFFFF" w:fill="auto"/>
          <w:lang w:eastAsia="vi-VN"/>
        </w:rPr>
        <w:t>kinh</w:t>
      </w:r>
      <w:r w:rsidRPr="00B65E0D">
        <w:rPr>
          <w:rFonts w:eastAsia="Times New Roman" w:cs="Times New Roman"/>
          <w:b/>
          <w:bCs/>
          <w:szCs w:val="24"/>
          <w:lang w:eastAsia="vi-VN"/>
        </w:rPr>
        <w:t xml:space="preserve"> doanh</w:t>
      </w:r>
      <w:bookmarkEnd w:id="8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Đối với hộ kinh doanh buôn chuyến, kinh doanh lưu động thì phải chọn một địa điểm cố định để đ</w:t>
      </w:r>
      <w:r w:rsidRPr="00B65E0D">
        <w:rPr>
          <w:rFonts w:eastAsia="Times New Roman" w:cs="Times New Roman"/>
          <w:szCs w:val="24"/>
          <w:lang w:val="en-US" w:eastAsia="vi-VN"/>
        </w:rPr>
        <w:t>ă</w:t>
      </w:r>
      <w:r w:rsidRPr="00B65E0D">
        <w:rPr>
          <w:rFonts w:eastAsia="Times New Roman" w:cs="Times New Roman"/>
          <w:szCs w:val="24"/>
          <w:lang w:eastAsia="vi-VN"/>
        </w:rPr>
        <w:t xml:space="preserve">ng ký hộ kinh doanh. Địa điểm này có thể là nơi đăng ký hộ khẩu thường trú, nơi đăng ký tạm trú hoặc địa điểm thường xuyên kinh doanh nhất, nơi đặt địa điểm thu mua giao dịch. Hộ kinh doanh buôn chuyến, kinh doanh lưu động được phép kinh doanh ngoài địa điểm đã đăng ký với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huyện nhưng phải thông báo cho cơ quan thuế, cơ quan quản lý thị trường nơi đăng ký trụ sở và nơi tiến hành hoạt động kinh doanh.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90" w:name="dieu_73"/>
      <w:r w:rsidRPr="00B65E0D">
        <w:rPr>
          <w:rFonts w:eastAsia="Times New Roman" w:cs="Times New Roman"/>
          <w:b/>
          <w:bCs/>
          <w:szCs w:val="24"/>
          <w:lang w:eastAsia="vi-VN"/>
        </w:rPr>
        <w:t>Điều 73. Đặt tên hộ kinh doanh</w:t>
      </w:r>
      <w:bookmarkEnd w:id="90"/>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Hộ kinh doanh có tên gọi riêng. Tên hộ kinh doanh bao gồm hai thành tố sau đây:</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a) </w:t>
      </w:r>
      <w:r w:rsidRPr="00B65E0D">
        <w:rPr>
          <w:rFonts w:eastAsia="Times New Roman" w:cs="Times New Roman"/>
          <w:szCs w:val="24"/>
          <w:lang w:eastAsia="vi-VN"/>
        </w:rPr>
        <w:t>Loại hình “Hộ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b) </w:t>
      </w:r>
      <w:r w:rsidRPr="00B65E0D">
        <w:rPr>
          <w:rFonts w:eastAsia="Times New Roman" w:cs="Times New Roman"/>
          <w:szCs w:val="24"/>
          <w:lang w:eastAsia="vi-VN"/>
        </w:rPr>
        <w:t>Tên riêng của hộ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eastAsia="vi-VN"/>
        </w:rPr>
        <w:t xml:space="preserve">Tên riêng được viết bằng các chữ cái trong bảng chữ cái tiếng Việt, các chữ F, J, </w:t>
      </w:r>
      <w:r w:rsidRPr="00B65E0D">
        <w:rPr>
          <w:rFonts w:eastAsia="Times New Roman" w:cs="Times New Roman"/>
          <w:szCs w:val="24"/>
          <w:lang w:val="en-US" w:eastAsia="vi-VN"/>
        </w:rPr>
        <w:t>Z</w:t>
      </w:r>
      <w:r w:rsidRPr="00B65E0D">
        <w:rPr>
          <w:rFonts w:eastAsia="Times New Roman" w:cs="Times New Roman"/>
          <w:szCs w:val="24"/>
          <w:lang w:eastAsia="vi-VN"/>
        </w:rPr>
        <w:t xml:space="preserve">, </w:t>
      </w:r>
      <w:r w:rsidRPr="00B65E0D">
        <w:rPr>
          <w:rFonts w:eastAsia="Times New Roman" w:cs="Times New Roman"/>
          <w:szCs w:val="24"/>
          <w:lang w:val="en-US" w:eastAsia="vi-VN"/>
        </w:rPr>
        <w:t>W</w:t>
      </w:r>
      <w:r w:rsidRPr="00B65E0D">
        <w:rPr>
          <w:rFonts w:eastAsia="Times New Roman" w:cs="Times New Roman"/>
          <w:szCs w:val="24"/>
          <w:lang w:eastAsia="vi-VN"/>
        </w:rPr>
        <w:t>, có thể kèm theo chữ số, ký hiệu.</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2. </w:t>
      </w:r>
      <w:r w:rsidRPr="00B65E0D">
        <w:rPr>
          <w:rFonts w:eastAsia="Times New Roman" w:cs="Times New Roman"/>
          <w:szCs w:val="24"/>
          <w:lang w:eastAsia="vi-VN"/>
        </w:rPr>
        <w:t xml:space="preserve">Không được sử dụng từ ngữ, ký hiệu vi phạm truyền thống lịch sử, văn </w:t>
      </w:r>
      <w:r w:rsidRPr="00B65E0D">
        <w:rPr>
          <w:rFonts w:eastAsia="Times New Roman" w:cs="Times New Roman"/>
          <w:szCs w:val="24"/>
          <w:shd w:val="solid" w:color="FFFFFF" w:fill="auto"/>
          <w:lang w:eastAsia="vi-VN"/>
        </w:rPr>
        <w:t>hóa</w:t>
      </w:r>
      <w:r w:rsidRPr="00B65E0D">
        <w:rPr>
          <w:rFonts w:eastAsia="Times New Roman" w:cs="Times New Roman"/>
          <w:szCs w:val="24"/>
          <w:lang w:eastAsia="vi-VN"/>
        </w:rPr>
        <w:t>, đạo đức và thuần phong mỹ tục của dân tộc để đặt tên riêng cho hộ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3. </w:t>
      </w:r>
      <w:r w:rsidRPr="00B65E0D">
        <w:rPr>
          <w:rFonts w:eastAsia="Times New Roman" w:cs="Times New Roman"/>
          <w:szCs w:val="24"/>
          <w:lang w:eastAsia="vi-VN"/>
        </w:rPr>
        <w:t>Hộ kinh doanh không được sử dụng các cụm từ “công ty”, “doanh nghiệp” để đặt tên hộ kinh doanh.</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4. </w:t>
      </w:r>
      <w:r w:rsidRPr="00B65E0D">
        <w:rPr>
          <w:rFonts w:eastAsia="Times New Roman" w:cs="Times New Roman"/>
          <w:szCs w:val="24"/>
          <w:lang w:eastAsia="vi-VN"/>
        </w:rPr>
        <w:t>Tên riêng hộ kinh doanh không được trùng với tên riêng của hộ kinh doanh đã đăng ký trong phạm vi huyện.</w:t>
      </w:r>
    </w:p>
    <w:p w:rsidR="00B65E0D" w:rsidRPr="00B65E0D" w:rsidRDefault="00B65E0D" w:rsidP="00B65E0D">
      <w:pPr>
        <w:spacing w:after="120" w:line="240" w:lineRule="auto"/>
        <w:ind w:firstLine="720"/>
        <w:jc w:val="both"/>
        <w:rPr>
          <w:rFonts w:eastAsia="Times New Roman" w:cs="Times New Roman"/>
          <w:szCs w:val="24"/>
          <w:lang w:val="en-US" w:eastAsia="vi-VN"/>
        </w:rPr>
      </w:pPr>
      <w:bookmarkStart w:id="91" w:name="dieu_74"/>
      <w:r w:rsidRPr="00B65E0D">
        <w:rPr>
          <w:rFonts w:eastAsia="Times New Roman" w:cs="Times New Roman"/>
          <w:b/>
          <w:bCs/>
          <w:szCs w:val="24"/>
          <w:lang w:eastAsia="vi-VN"/>
        </w:rPr>
        <w:t>Điều 74. Ngành, nghề kinh doanh của hộ kinh doanh</w:t>
      </w:r>
      <w:bookmarkEnd w:id="91"/>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val="en-US" w:eastAsia="vi-VN"/>
        </w:rPr>
        <w:t xml:space="preserve">1. </w:t>
      </w:r>
      <w:r w:rsidRPr="00B65E0D">
        <w:rPr>
          <w:rFonts w:eastAsia="Times New Roman" w:cs="Times New Roman"/>
          <w:szCs w:val="24"/>
          <w:lang w:eastAsia="vi-VN"/>
        </w:rPr>
        <w:t>Khi đăng ký thành lập, đăng ký thay đổi nội dung đăng ký hộ kinh doanh, hộ kinh doanh ghi ngành, nghề kinh doanh trên Giấy đề nghị đăng ký hộ kinh doanh, Thông báo thay đổi nội dung đăng ký hộ kinh doanh. Cơ quan đăng ký kinh doanh cấp huyện ghi nhận thông tin về ngành, nghề kinh doanh trên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Hộ kinh doanh được quyền kinh doanh ngành, nghề kinh doanh có điều kiện kể từ khi có đủ điều kiện theo quy định của pháp luật và phải bảo đảm đáp ứng các điều kiện đó trong suốt quá trình hoạt động. Việc quản lý nhà nước đối với ngành, nghề kinh doanh có điều kiện và kiểm tra việc chấp hành điều kiện kinh doanh của hộ kinh doanh thuộc </w:t>
      </w:r>
      <w:r w:rsidRPr="00B65E0D">
        <w:rPr>
          <w:rFonts w:eastAsia="Times New Roman" w:cs="Times New Roman"/>
          <w:szCs w:val="24"/>
          <w:shd w:val="solid" w:color="FFFFFF" w:fill="auto"/>
          <w:lang w:eastAsia="vi-VN"/>
        </w:rPr>
        <w:t>thẩm quyền</w:t>
      </w:r>
      <w:r w:rsidRPr="00B65E0D">
        <w:rPr>
          <w:rFonts w:eastAsia="Times New Roman" w:cs="Times New Roman"/>
          <w:szCs w:val="24"/>
          <w:lang w:eastAsia="vi-VN"/>
        </w:rPr>
        <w:t xml:space="preserve"> của cơ quan chuyên ngành theo quy định của pháp luật chuyên ngành.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lastRenderedPageBreak/>
        <w:t xml:space="preserve">3. Trường hợp cơ quan đăng ký kinh doanh cấp huyện nhận được văn bản của cơ quan có </w:t>
      </w:r>
      <w:r w:rsidRPr="00B65E0D">
        <w:rPr>
          <w:rFonts w:eastAsia="Times New Roman" w:cs="Times New Roman"/>
          <w:szCs w:val="24"/>
          <w:shd w:val="solid" w:color="FFFFFF" w:fill="auto"/>
          <w:lang w:eastAsia="vi-VN"/>
        </w:rPr>
        <w:t>thẩm quyền</w:t>
      </w:r>
      <w:r w:rsidRPr="00B65E0D">
        <w:rPr>
          <w:rFonts w:eastAsia="Times New Roman" w:cs="Times New Roman"/>
          <w:szCs w:val="24"/>
          <w:lang w:eastAsia="vi-VN"/>
        </w:rPr>
        <w:t xml:space="preserve"> </w:t>
      </w:r>
      <w:r w:rsidRPr="00B65E0D">
        <w:rPr>
          <w:rFonts w:eastAsia="Times New Roman" w:cs="Times New Roman"/>
          <w:szCs w:val="24"/>
          <w:shd w:val="solid" w:color="FFFFFF" w:fill="auto"/>
          <w:lang w:eastAsia="vi-VN"/>
        </w:rPr>
        <w:t>về</w:t>
      </w:r>
      <w:r w:rsidRPr="00B65E0D">
        <w:rPr>
          <w:rFonts w:eastAsia="Times New Roman" w:cs="Times New Roman"/>
          <w:szCs w:val="24"/>
          <w:lang w:eastAsia="vi-VN"/>
        </w:rPr>
        <w:t xml:space="preserve"> việc hộ kinh doanh kinh doanh ngành, nghề kinh doanh có điều kiện nhưng không đáp ứng đủ </w:t>
      </w:r>
      <w:r w:rsidRPr="00B65E0D">
        <w:rPr>
          <w:rFonts w:eastAsia="Times New Roman" w:cs="Times New Roman"/>
          <w:szCs w:val="24"/>
          <w:shd w:val="solid" w:color="FFFFFF" w:fill="auto"/>
          <w:lang w:eastAsia="vi-VN"/>
        </w:rPr>
        <w:t>điều kiện</w:t>
      </w:r>
      <w:r w:rsidRPr="00B65E0D">
        <w:rPr>
          <w:rFonts w:eastAsia="Times New Roman" w:cs="Times New Roman"/>
          <w:szCs w:val="24"/>
          <w:lang w:eastAsia="vi-VN"/>
        </w:rPr>
        <w:t xml:space="preserve"> theo quy định của pháp luật, cơ quan đăng ký kinh doanh cấp huyện ra Thông báo yêu cầu hộ kinh doanh tạm ngừng kinh doanh ngành, nghề kinh doanh có điều kiện, đồng thời thông báo cho cơ quan nhà nước có thẩm quyền để xử lý theo quy định của pháp luật.</w:t>
      </w:r>
    </w:p>
    <w:p w:rsidR="00B65E0D" w:rsidRPr="00B65E0D" w:rsidRDefault="00B65E0D" w:rsidP="00B65E0D">
      <w:pPr>
        <w:spacing w:after="120" w:line="240" w:lineRule="auto"/>
        <w:ind w:firstLine="720"/>
        <w:jc w:val="both"/>
        <w:rPr>
          <w:rFonts w:eastAsia="Times New Roman" w:cs="Times New Roman"/>
          <w:szCs w:val="24"/>
          <w:lang w:eastAsia="vi-VN"/>
        </w:rPr>
      </w:pPr>
      <w:bookmarkStart w:id="92" w:name="dieu_75"/>
      <w:r w:rsidRPr="00B65E0D">
        <w:rPr>
          <w:rFonts w:eastAsia="Times New Roman" w:cs="Times New Roman"/>
          <w:b/>
          <w:bCs/>
          <w:szCs w:val="24"/>
          <w:lang w:eastAsia="vi-VN"/>
        </w:rPr>
        <w:t>Điều 75. Đăng ký thay đổi nội dung đăng ký hộ kinh doanh</w:t>
      </w:r>
      <w:bookmarkEnd w:id="92"/>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Khi thay đổi nội dung đăng ký hộ kinh doanh, hộ kinh doanh thông báo nội dung thay đổi với cơ quan đăng ký kinh doanh cấp huyện nơi đã đăng ký theo trình tự, thủ tục như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Hộ kinh doanh gửi Thông báo thay đổi nội dung đăng ký hộ kinh doanh đến cơ quan đăng ký kinh doanh cấp huyện nơi đã đăng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Khi tiếp nhận hồ sơ,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huyện trao Giấy biên nhận và </w:t>
      </w:r>
      <w:r w:rsidRPr="00B65E0D">
        <w:rPr>
          <w:rFonts w:eastAsia="Times New Roman" w:cs="Times New Roman"/>
          <w:szCs w:val="24"/>
          <w:shd w:val="solid" w:color="FFFFFF" w:fill="auto"/>
          <w:lang w:eastAsia="vi-VN"/>
        </w:rPr>
        <w:t>cấp</w:t>
      </w:r>
      <w:r w:rsidRPr="00B65E0D">
        <w:rPr>
          <w:rFonts w:eastAsia="Times New Roman" w:cs="Times New Roman"/>
          <w:szCs w:val="24"/>
          <w:lang w:eastAsia="vi-VN"/>
        </w:rPr>
        <w:t xml:space="preserve">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cho hộ kinh doanh trong thời hạn 03 ngày làm việc, kể từ ngày nhận được hồ sơ hợp lệ; trường hợp hồ sơ chưa hợp lệ hoặc tên hộ kinh doanh yêu cầu đăng ký không đúng theo quy định, cơ quan đăng ký kinh doanh cấp huyện thông báo rõ nội dung cần sửa đổi, bổ sung bằng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cho hộ kinh doanh trong thời hạn 03 ngày làm việc, kể từ ngày tiếp nhận hồ sơ.</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 Khi được cấp Giấy chứng nhận đăng ký hộ kinh doanh mới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trường hợp đăng ký thay đổi nội dung đăng ký hộ kinh doanh, hộ kinh doanh phải nộp lại Giấy chứng nhận đăng ký hộ kinh doanh cũ.</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Trường hợp hộ kinh doanh chuyển địa chỉ sang quận, huyện, thị xã, thành phố thuộc tỉnh khác nơi hộ kinh doanh đã đăng ký, hộ kinh doanh gửi thông báo về việc chuyển địa chỉ đến cơ quan đăng ký kinh doanh cấp huyện nơi dự định đặt địa chỉ mới. Kèm theo thông báo phải có bản sao hợp lệ biên bản họp nhóm cá nhân về việc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địa chỉ đối với trường hợp hộ kinh doanh do một nhóm cá nhân thành lập và bản sao hợp lệ Thẻ căn cước công dân hoặc Chứng minh nhân dân hoặc Hộ chiếu còn hiệu lực của các cá nhân tham gia hộ kinh doanh hoặc người đại diện hộ gia đình.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Trong thời hạn 5 ngày làm việc kể từ ngày cấp Giấy chứng nhận đăng ký hộ kinh doanh trong trường hợp đăng ký thay đổi địa chỉ cho hộ kinh doanh, cơ quan đăng ký kinh doanh cấp huyện nơi hộ kinh doanh đặt địa chỉ mới phải thông báo đến cơ quan đăng ký kinh doanh nơi trước đây hộ kinh doanh đã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w:t>
      </w:r>
    </w:p>
    <w:p w:rsidR="00B65E0D" w:rsidRPr="00B65E0D" w:rsidRDefault="00B65E0D" w:rsidP="00B65E0D">
      <w:pPr>
        <w:spacing w:after="120" w:line="240" w:lineRule="auto"/>
        <w:ind w:firstLine="720"/>
        <w:jc w:val="both"/>
        <w:rPr>
          <w:rFonts w:eastAsia="Times New Roman" w:cs="Times New Roman"/>
          <w:szCs w:val="24"/>
          <w:lang w:eastAsia="vi-VN"/>
        </w:rPr>
      </w:pPr>
      <w:bookmarkStart w:id="93" w:name="dieu_76"/>
      <w:r w:rsidRPr="00B65E0D">
        <w:rPr>
          <w:rFonts w:eastAsia="Times New Roman" w:cs="Times New Roman"/>
          <w:b/>
          <w:bCs/>
          <w:szCs w:val="24"/>
          <w:lang w:eastAsia="vi-VN"/>
        </w:rPr>
        <w:t xml:space="preserve">Điều 76. Tạm ngừng kinh doanh của hộ </w:t>
      </w:r>
      <w:r w:rsidRPr="00B65E0D">
        <w:rPr>
          <w:rFonts w:eastAsia="Times New Roman" w:cs="Times New Roman"/>
          <w:b/>
          <w:bCs/>
          <w:szCs w:val="24"/>
          <w:shd w:val="solid" w:color="FFFFFF" w:fill="auto"/>
          <w:lang w:eastAsia="vi-VN"/>
        </w:rPr>
        <w:t>kinh</w:t>
      </w:r>
      <w:r w:rsidRPr="00B65E0D">
        <w:rPr>
          <w:rFonts w:eastAsia="Times New Roman" w:cs="Times New Roman"/>
          <w:b/>
          <w:bCs/>
          <w:szCs w:val="24"/>
          <w:lang w:eastAsia="vi-VN"/>
        </w:rPr>
        <w:t xml:space="preserve"> doanh</w:t>
      </w:r>
      <w:bookmarkEnd w:id="93"/>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Trường hợp tạm ngừng kinh doanh từ 30 ngày trở lên, hộ kinh doanh phải thông báo với cơ quan đăng ký kinh doanh cấp huyện nơi đã đăng ký kinh doanh và cơ quan thuế trực tiếp quản lý. Thời gian tạm ngừng kinh doanh không được quá 01 năm.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2. Hộ kinh doanh tạm ngừng kinh doanh gửi thông báo bằng </w:t>
      </w:r>
      <w:r w:rsidRPr="00B65E0D">
        <w:rPr>
          <w:rFonts w:eastAsia="Times New Roman" w:cs="Times New Roman"/>
          <w:szCs w:val="24"/>
          <w:shd w:val="solid" w:color="FFFFFF" w:fill="auto"/>
          <w:lang w:eastAsia="vi-VN"/>
        </w:rPr>
        <w:t>văn</w:t>
      </w:r>
      <w:r w:rsidRPr="00B65E0D">
        <w:rPr>
          <w:rFonts w:eastAsia="Times New Roman" w:cs="Times New Roman"/>
          <w:szCs w:val="24"/>
          <w:lang w:eastAsia="vi-VN"/>
        </w:rPr>
        <w:t xml:space="preserve"> bản cho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huyện nơi hộ kinh doanh đã đăng ký ít nhất 15 ngày trước khi tạm ngừng kinh doanh. Cơ quan đăng ký kinh doanh cấp huyện trao Giấy biên nhận hồ sơ cho người nộp hồ sơ sau khi tiếp nhận thông báo tạm ngừng kinh doanh của hộ kinh doanh. Trong thời hạn 03 ngày làm việc, kể từ ngày nhận được hồ sơ hợp lệ, cơ quan đăng ký kinh doanh cấp huyện cấp Giấy xác nhận về việc hộ kinh doanh đăng ký tạm ngừng kinh doanh cho hộ </w:t>
      </w:r>
      <w:r w:rsidRPr="00B65E0D">
        <w:rPr>
          <w:rFonts w:eastAsia="Times New Roman" w:cs="Times New Roman"/>
          <w:szCs w:val="24"/>
          <w:shd w:val="solid" w:color="FFFFFF" w:fill="auto"/>
          <w:lang w:eastAsia="vi-VN"/>
        </w:rPr>
        <w:t>kinh</w:t>
      </w:r>
      <w:r w:rsidRPr="00B65E0D">
        <w:rPr>
          <w:rFonts w:eastAsia="Times New Roman" w:cs="Times New Roman"/>
          <w:szCs w:val="24"/>
          <w:lang w:eastAsia="vi-VN"/>
        </w:rPr>
        <w:t xml:space="preserve"> doanh.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94" w:name="dieu_77"/>
      <w:r w:rsidRPr="00B65E0D">
        <w:rPr>
          <w:rFonts w:eastAsia="Times New Roman" w:cs="Times New Roman"/>
          <w:b/>
          <w:bCs/>
          <w:szCs w:val="24"/>
          <w:lang w:eastAsia="vi-VN"/>
        </w:rPr>
        <w:t>Điều 77. Chấm dứt hoạt động hộ kinh doanh</w:t>
      </w:r>
      <w:bookmarkEnd w:id="94"/>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Khi chấm dứt hoạt động kinh doanh, hộ kinh doanh phải gửi Thông báo về việc chấm dứt hoạt động và nộp lại bản gốc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cho cơ quan đăng </w:t>
      </w:r>
      <w:r w:rsidRPr="00B65E0D">
        <w:rPr>
          <w:rFonts w:eastAsia="Times New Roman" w:cs="Times New Roman"/>
          <w:szCs w:val="24"/>
          <w:lang w:eastAsia="vi-VN"/>
        </w:rPr>
        <w:lastRenderedPageBreak/>
        <w:t>ký kinh doanh cấp huyện nơi đã đăng ký, đồng thời thanh toán đầy đủ các khoản nợ, gồm cả nợ thuế và nghĩa vụ tài chính chưa thực hiện.</w:t>
      </w:r>
    </w:p>
    <w:p w:rsidR="00B65E0D" w:rsidRPr="00B65E0D" w:rsidRDefault="00B65E0D" w:rsidP="00B65E0D">
      <w:pPr>
        <w:spacing w:after="120" w:line="240" w:lineRule="auto"/>
        <w:ind w:firstLine="720"/>
        <w:jc w:val="both"/>
        <w:rPr>
          <w:rFonts w:eastAsia="Times New Roman" w:cs="Times New Roman"/>
          <w:szCs w:val="24"/>
          <w:lang w:eastAsia="vi-VN"/>
        </w:rPr>
      </w:pPr>
      <w:bookmarkStart w:id="95" w:name="dieu_78"/>
      <w:r w:rsidRPr="00B65E0D">
        <w:rPr>
          <w:rFonts w:eastAsia="Times New Roman" w:cs="Times New Roman"/>
          <w:b/>
          <w:bCs/>
          <w:szCs w:val="24"/>
          <w:lang w:eastAsia="vi-VN"/>
        </w:rPr>
        <w:t>Điều 78. Thu hồi Giấy chứng nhận đăng ký hộ kinh doanh</w:t>
      </w:r>
      <w:bookmarkEnd w:id="95"/>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Hộ kinh doanh bị thu hồi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trong các trường hợp sau:</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a) Nội dung kê khai trong hồ sơ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là giả mạo;</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Không tiến hành hoạt động kinh doanh trong thời hạn 06 tháng, kể từ ngày được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c) Ngừng hoạt động kinh doanh quá 06 tháng liên tục mà không thông báo với cơ quan đăng ký kinh doanh cấp huyện nơi đăng ký;</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d) Kinh doanh ngành, nghề bị cấm;</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đ) Hộ kinh doanh do những người không được quyền thành lập hộ kinh doanh thành lập;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e) Không báo cáo về tình hình kinh doanh của hộ kinh doanh theo quy định tại Khoản 4 Điều 15 Nghị định này.</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2. Trường hợp</w:t>
      </w:r>
      <w:r w:rsidRPr="00B65E0D">
        <w:rPr>
          <w:rFonts w:eastAsia="Times New Roman" w:cs="Times New Roman"/>
          <w:szCs w:val="24"/>
          <w:lang w:eastAsia="vi-VN"/>
        </w:rPr>
        <w:t xml:space="preserve"> nội dung kê khai trong hồ sơ đăng ký hộ kinh doanh là giả mạo, cơ quan đăng ký kinh doanh cấp huyện ra thông báo về hành vi vi phạm của hộ kinh doanh và ra quyết định thu hồi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Trường hợp</w:t>
      </w:r>
      <w:r w:rsidRPr="00B65E0D">
        <w:rPr>
          <w:rFonts w:eastAsia="Times New Roman" w:cs="Times New Roman"/>
          <w:szCs w:val="24"/>
          <w:lang w:eastAsia="vi-VN"/>
        </w:rPr>
        <w:t xml:space="preserve"> hồ sơ đăng ký thay đổi nội dung đăng ký hộ kinh doanh </w:t>
      </w:r>
      <w:r w:rsidRPr="00B65E0D">
        <w:rPr>
          <w:rFonts w:eastAsia="Times New Roman" w:cs="Times New Roman"/>
          <w:szCs w:val="24"/>
          <w:shd w:val="solid" w:color="FFFFFF" w:fill="auto"/>
          <w:lang w:eastAsia="vi-VN"/>
        </w:rPr>
        <w:t>là</w:t>
      </w:r>
      <w:r w:rsidRPr="00B65E0D">
        <w:rPr>
          <w:rFonts w:eastAsia="Times New Roman" w:cs="Times New Roman"/>
          <w:szCs w:val="24"/>
          <w:lang w:eastAsia="vi-VN"/>
        </w:rPr>
        <w:t xml:space="preserve"> giả mạo thì cơ quan đăng ký kinh doanh cấp huyện ra thông báo về hành vi vi phạm của hộ kinh doanh và hủy bỏ những thay đổi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nội dung đăng ký hộ kinh doanh được thực hiện trên cơ sở các thông tin giả mạo và khôi phục lại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được cấp trên cơ sở hồ sơ hợp lệ gần nhất, đồng thời thông báo với cơ quan có thẩm quyền để xử lý theo quy định của pháp luật.</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hộ kinh doanh không tiến hành hoạt động kinh doanh trong thời hạn 06 tháng, kể từ ngày được cấp Giấy chứng nhận đăng ký hộ kinh doanh hoặc ngừng hoạt động kinh doanh quá 06 tháng liên tục mà không thông báo với cơ quan đăng ký kinh doanh cấp huyện nơi đăng ký hoặc không báo cáo về tình hình kinh doanh theo quy định tại Khoản 4 Điều 15 Nghị định này thì cơ quan đăng ký kinh doanh cấp huyện thông báo bằng văn bản về hành vi vi phạm và yêu cầu đại diện hộ kinh doanh đến cơ quan đăng ký kinh doanh cấp huyện để giải trình. Sau thời hạn 10 ngày làm việc, kể từ ngày kết thúc thời hạn ghi trong thông báo mà người được yêu cầu không đến báo cáo thì cơ quan đăng ký kinh doanh cấp huyện ra quyết định thu hồi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4. Trường hợp hộ kinh doanh kinh doanh ngành, nghề bị cấm thì cơ quan đăng ký kinh doanh cấp huyện ra Thông báo về hành vi vi phạm và ra Quyết định thu hồi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5. Trường hợp hộ kinh doanh được thành lập bởi những người không được quyền thành lập hộ kinh doanh thì:</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a) Nếu hộ kinh doanh do một cá nhân thành lập và cá nhân đó không được quyền thành lập hộ kinh doanh thì cơ quan đăng ký kinh doanh cấp huyện ra Thông báo về hành vi vi phạm và ban hành Quyết định thu hồi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b) Nếu hộ kinh doanh do một nhóm cá nhân thành lập và một trong số cá nhân đó không được quyền thành lập hộ kinh doanh thì cơ quan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cấp huyện ra Thông báo về hành vi vi phạm và yêu cầu hộ kinh doanh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cá nhân đó trong thời hạn 15 </w:t>
      </w:r>
      <w:r w:rsidRPr="00B65E0D">
        <w:rPr>
          <w:rFonts w:eastAsia="Times New Roman" w:cs="Times New Roman"/>
          <w:szCs w:val="24"/>
          <w:lang w:eastAsia="vi-VN"/>
        </w:rPr>
        <w:lastRenderedPageBreak/>
        <w:t xml:space="preserve">ngày làm việc, kể từ ngày thông báo. Nếu quá thời hạn trên mà hộ kinh doanh không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thì cơ quan đăng ký kinh doanh cấp huyện ra Thông báo về hành vi vi phạm và ra Quyết định thu hồi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bookmarkStart w:id="96" w:name="dieu_79"/>
      <w:r w:rsidRPr="00B65E0D">
        <w:rPr>
          <w:rFonts w:eastAsia="Times New Roman" w:cs="Times New Roman"/>
          <w:b/>
          <w:bCs/>
          <w:szCs w:val="24"/>
          <w:lang w:eastAsia="vi-VN"/>
        </w:rPr>
        <w:t>Điều 79. Cấp lại Giấy chứng nhận đăng ký hộ kinh doanh</w:t>
      </w:r>
      <w:bookmarkEnd w:id="96"/>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1. Trường hợp</w:t>
      </w:r>
      <w:r w:rsidRPr="00B65E0D">
        <w:rPr>
          <w:rFonts w:eastAsia="Times New Roman" w:cs="Times New Roman"/>
          <w:szCs w:val="24"/>
          <w:lang w:eastAsia="vi-VN"/>
        </w:rPr>
        <w:t xml:space="preserve"> Giấy chứng nhận đăng ký hộ kinh doanh bị mất, cháy, rách, nát hoặc bị tiêu hủy dưới hình thức khác, hộ kinh doanh có thể gửi Giấy đề nghị cấp lại Giấy chứng nhận đăng ký hộ kinh doanh đến cơ quan đăng ký kinh doanh cấp huyện nơi đã cấp Giấy chứng nhận đăng ký hộ kinh doanh cho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Cơ quan đăng ký kinh doanh cấp huyện nhận Giấy đề nghị cấp lại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hộ kinh doanh và xem xét cấp lại Giấy chứng nhận đăng ký hộ </w:t>
      </w:r>
      <w:r w:rsidRPr="00B65E0D">
        <w:rPr>
          <w:rFonts w:eastAsia="Times New Roman" w:cs="Times New Roman"/>
          <w:szCs w:val="24"/>
          <w:shd w:val="solid" w:color="FFFFFF" w:fill="auto"/>
          <w:lang w:eastAsia="vi-VN"/>
        </w:rPr>
        <w:t>kinh</w:t>
      </w:r>
      <w:r w:rsidRPr="00B65E0D">
        <w:rPr>
          <w:rFonts w:eastAsia="Times New Roman" w:cs="Times New Roman"/>
          <w:szCs w:val="24"/>
          <w:lang w:eastAsia="vi-VN"/>
        </w:rPr>
        <w:t xml:space="preserve"> doanh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thời hạn 03 ngày làm việc, kể từ ngày nhận được Giấy đề nghị cấp lại Giấy chứng nhận đăng ký hộ kinh doanh.</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3. Trường hợp hộ kinh doanh được cấp Giấy chứng nhận đăng ký hộ kinh doanh mới thì Giấy chứng nhận đăng ký hộ kinh doanh của các lần trước đó không còn hiệu lực.</w:t>
      </w:r>
    </w:p>
    <w:p w:rsidR="00B65E0D" w:rsidRPr="00B65E0D" w:rsidRDefault="00B65E0D" w:rsidP="00B65E0D">
      <w:pPr>
        <w:spacing w:after="0" w:line="240" w:lineRule="auto"/>
        <w:jc w:val="center"/>
        <w:rPr>
          <w:rFonts w:eastAsia="Times New Roman" w:cs="Times New Roman"/>
          <w:b/>
          <w:bCs/>
          <w:szCs w:val="24"/>
          <w:lang w:eastAsia="vi-VN"/>
        </w:rPr>
      </w:pPr>
      <w:bookmarkStart w:id="97" w:name="chuong_9"/>
    </w:p>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t>Chương IX</w:t>
      </w:r>
      <w:bookmarkEnd w:id="97"/>
    </w:p>
    <w:p w:rsidR="00B65E0D" w:rsidRPr="00B65E0D" w:rsidRDefault="00B65E0D" w:rsidP="00B65E0D">
      <w:pPr>
        <w:spacing w:after="0" w:line="240" w:lineRule="auto"/>
        <w:jc w:val="center"/>
        <w:rPr>
          <w:rFonts w:eastAsia="Times New Roman" w:cs="Times New Roman"/>
          <w:b/>
          <w:bCs/>
          <w:szCs w:val="24"/>
          <w:lang w:eastAsia="vi-VN"/>
        </w:rPr>
      </w:pPr>
      <w:bookmarkStart w:id="98" w:name="chuong_9_name"/>
      <w:r w:rsidRPr="00B65E0D">
        <w:rPr>
          <w:rFonts w:eastAsia="Times New Roman" w:cs="Times New Roman"/>
          <w:b/>
          <w:bCs/>
          <w:szCs w:val="24"/>
          <w:lang w:eastAsia="vi-VN"/>
        </w:rPr>
        <w:t>ĐIỀU KHOẢN THI HÀNH</w:t>
      </w:r>
      <w:bookmarkEnd w:id="98"/>
    </w:p>
    <w:p w:rsidR="00B65E0D" w:rsidRPr="00B65E0D" w:rsidRDefault="00B65E0D" w:rsidP="00B65E0D">
      <w:pPr>
        <w:spacing w:after="0" w:line="240" w:lineRule="auto"/>
        <w:jc w:val="center"/>
        <w:rPr>
          <w:rFonts w:eastAsia="Times New Roman" w:cs="Times New Roman"/>
          <w:szCs w:val="24"/>
          <w:lang w:eastAsia="vi-VN"/>
        </w:rPr>
      </w:pPr>
    </w:p>
    <w:p w:rsidR="00B65E0D" w:rsidRPr="00B65E0D" w:rsidRDefault="00B65E0D" w:rsidP="00B65E0D">
      <w:pPr>
        <w:spacing w:after="120" w:line="240" w:lineRule="auto"/>
        <w:ind w:firstLine="720"/>
        <w:jc w:val="both"/>
        <w:rPr>
          <w:rFonts w:eastAsia="Times New Roman" w:cs="Times New Roman"/>
          <w:szCs w:val="24"/>
          <w:lang w:eastAsia="vi-VN"/>
        </w:rPr>
      </w:pPr>
      <w:bookmarkStart w:id="99" w:name="dieu_80"/>
      <w:r w:rsidRPr="00B65E0D">
        <w:rPr>
          <w:rFonts w:eastAsia="Times New Roman" w:cs="Times New Roman"/>
          <w:b/>
          <w:bCs/>
          <w:szCs w:val="24"/>
          <w:lang w:eastAsia="vi-VN"/>
        </w:rPr>
        <w:t xml:space="preserve">Điều 80. Xử </w:t>
      </w:r>
      <w:r w:rsidRPr="00B65E0D">
        <w:rPr>
          <w:rFonts w:eastAsia="Times New Roman" w:cs="Times New Roman"/>
          <w:b/>
          <w:bCs/>
          <w:szCs w:val="24"/>
          <w:shd w:val="solid" w:color="FFFFFF" w:fill="auto"/>
          <w:lang w:eastAsia="vi-VN"/>
        </w:rPr>
        <w:t>lý</w:t>
      </w:r>
      <w:r w:rsidRPr="00B65E0D">
        <w:rPr>
          <w:rFonts w:eastAsia="Times New Roman" w:cs="Times New Roman"/>
          <w:b/>
          <w:bCs/>
          <w:szCs w:val="24"/>
          <w:lang w:eastAsia="vi-VN"/>
        </w:rPr>
        <w:t xml:space="preserve"> vi phạm, khen thưởng</w:t>
      </w:r>
      <w:bookmarkEnd w:id="99"/>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1. Cán bộ, công chức yêu cầu người thành lập doanh nghiệp nộp thêm các giấy tờ, đặt thêm các thủ tục, điều kiện đăng ký doanh nghiệp trái với Nghị định này; có hành vi gây khó khăn, phiền hà đối với tổ chức, cá nhân trong khi giải </w:t>
      </w:r>
      <w:r w:rsidRPr="00B65E0D">
        <w:rPr>
          <w:rFonts w:eastAsia="Times New Roman" w:cs="Times New Roman"/>
          <w:szCs w:val="24"/>
          <w:shd w:val="solid" w:color="FFFFFF" w:fill="auto"/>
          <w:lang w:eastAsia="vi-VN"/>
        </w:rPr>
        <w:t>quyết</w:t>
      </w:r>
      <w:r w:rsidRPr="00B65E0D">
        <w:rPr>
          <w:rFonts w:eastAsia="Times New Roman" w:cs="Times New Roman"/>
          <w:szCs w:val="24"/>
          <w:lang w:eastAsia="vi-VN"/>
        </w:rPr>
        <w:t xml:space="preserve"> việc đăng ký doanh nghiệp, trong </w:t>
      </w:r>
      <w:r w:rsidRPr="00B65E0D">
        <w:rPr>
          <w:rFonts w:eastAsia="Times New Roman" w:cs="Times New Roman"/>
          <w:szCs w:val="24"/>
          <w:shd w:val="solid" w:color="FFFFFF" w:fill="auto"/>
          <w:lang w:eastAsia="vi-VN"/>
        </w:rPr>
        <w:t>kiểm tra</w:t>
      </w:r>
      <w:r w:rsidRPr="00B65E0D">
        <w:rPr>
          <w:rFonts w:eastAsia="Times New Roman" w:cs="Times New Roman"/>
          <w:szCs w:val="24"/>
          <w:lang w:eastAsia="vi-VN"/>
        </w:rPr>
        <w:t xml:space="preserve"> các nội dung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thì bị xử lý theo quy định của pháp luật.</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2. </w:t>
      </w:r>
      <w:r w:rsidRPr="00B65E0D">
        <w:rPr>
          <w:rFonts w:eastAsia="Times New Roman" w:cs="Times New Roman"/>
          <w:szCs w:val="24"/>
          <w:lang w:eastAsia="vi-VN"/>
        </w:rPr>
        <w:t>Cơ quan đăng ký ki</w:t>
      </w:r>
      <w:r w:rsidRPr="00B65E0D">
        <w:rPr>
          <w:rFonts w:eastAsia="Times New Roman" w:cs="Times New Roman"/>
          <w:szCs w:val="24"/>
          <w:lang w:val="en-US" w:eastAsia="vi-VN"/>
        </w:rPr>
        <w:t xml:space="preserve">nh </w:t>
      </w:r>
      <w:r w:rsidRPr="00B65E0D">
        <w:rPr>
          <w:rFonts w:eastAsia="Times New Roman" w:cs="Times New Roman"/>
          <w:szCs w:val="24"/>
          <w:lang w:eastAsia="vi-VN"/>
        </w:rPr>
        <w:t>doanh, cán bộ làm công tác đăng ký doanh nghiệp hoàn thành tốt nhiệm vụ được giao được khen thưởng theo quy định.</w:t>
      </w:r>
    </w:p>
    <w:p w:rsidR="00B65E0D" w:rsidRPr="00B65E0D" w:rsidRDefault="00B65E0D" w:rsidP="00B65E0D">
      <w:pPr>
        <w:spacing w:after="120" w:line="240" w:lineRule="auto"/>
        <w:ind w:firstLine="720"/>
        <w:jc w:val="both"/>
        <w:rPr>
          <w:rFonts w:eastAsia="Times New Roman" w:cs="Times New Roman"/>
          <w:szCs w:val="24"/>
          <w:lang w:val="en-US" w:eastAsia="vi-VN"/>
        </w:rPr>
      </w:pPr>
      <w:bookmarkStart w:id="100" w:name="dieu_81"/>
      <w:r w:rsidRPr="00B65E0D">
        <w:rPr>
          <w:rFonts w:eastAsia="Times New Roman" w:cs="Times New Roman"/>
          <w:b/>
          <w:bCs/>
          <w:szCs w:val="24"/>
          <w:lang w:eastAsia="vi-VN"/>
        </w:rPr>
        <w:t>Điều 81. Điều khoản chuyển tiếp</w:t>
      </w:r>
      <w:bookmarkEnd w:id="100"/>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1. </w:t>
      </w:r>
      <w:r w:rsidRPr="00B65E0D">
        <w:rPr>
          <w:rFonts w:eastAsia="Times New Roman" w:cs="Times New Roman"/>
          <w:szCs w:val="24"/>
          <w:lang w:eastAsia="vi-VN"/>
        </w:rPr>
        <w:t>Bộ Kế hoạch và Đầu tư hướng dẫn việc chuy</w:t>
      </w:r>
      <w:r w:rsidRPr="00B65E0D">
        <w:rPr>
          <w:rFonts w:eastAsia="Times New Roman" w:cs="Times New Roman"/>
          <w:szCs w:val="24"/>
          <w:lang w:val="en-US" w:eastAsia="vi-VN"/>
        </w:rPr>
        <w:t>ể</w:t>
      </w:r>
      <w:r w:rsidRPr="00B65E0D">
        <w:rPr>
          <w:rFonts w:eastAsia="Times New Roman" w:cs="Times New Roman"/>
          <w:szCs w:val="24"/>
          <w:lang w:eastAsia="vi-VN"/>
        </w:rPr>
        <w:t>n đổi dữ liệu về đăng ký doanh nghiệp tại các Phòng Đăng ký kinh doanh, cơ quan đăng ký đầu tư sang Cơ sở dữ liệu quốc gia về đăng ký doanh nghiệp.</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2. </w:t>
      </w:r>
      <w:r w:rsidRPr="00B65E0D">
        <w:rPr>
          <w:rFonts w:eastAsia="Times New Roman" w:cs="Times New Roman"/>
          <w:szCs w:val="24"/>
          <w:lang w:eastAsia="vi-VN"/>
        </w:rPr>
        <w:t xml:space="preserve">Thông tin trong Giấy chứng nhận đăng ký kinh doanh,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kinh doanh và đăng ký thuế lưu giữ tại tất cả các Phòng Đăng ký kinh doanh và thông tin về nội dung đăng ký kinh doanh </w:t>
      </w:r>
      <w:r w:rsidRPr="00B65E0D">
        <w:rPr>
          <w:rFonts w:eastAsia="Times New Roman" w:cs="Times New Roman"/>
          <w:szCs w:val="24"/>
          <w:shd w:val="solid" w:color="FFFFFF" w:fill="auto"/>
          <w:lang w:eastAsia="vi-VN"/>
        </w:rPr>
        <w:t>trong</w:t>
      </w:r>
      <w:r w:rsidRPr="00B65E0D">
        <w:rPr>
          <w:rFonts w:eastAsia="Times New Roman" w:cs="Times New Roman"/>
          <w:szCs w:val="24"/>
          <w:lang w:eastAsia="vi-VN"/>
        </w:rPr>
        <w:t xml:space="preserve"> Giấy phép đầu tư hoặc Giấy chứng nhận đầu tư (đồng thời </w:t>
      </w:r>
      <w:r w:rsidRPr="00B65E0D">
        <w:rPr>
          <w:rFonts w:eastAsia="Times New Roman" w:cs="Times New Roman"/>
          <w:szCs w:val="24"/>
          <w:lang w:val="en-US" w:eastAsia="vi-VN"/>
        </w:rPr>
        <w:t>l</w:t>
      </w:r>
      <w:r w:rsidRPr="00B65E0D">
        <w:rPr>
          <w:rFonts w:eastAsia="Times New Roman" w:cs="Times New Roman"/>
          <w:szCs w:val="24"/>
          <w:lang w:eastAsia="vi-VN"/>
        </w:rPr>
        <w:t>à Gi</w:t>
      </w:r>
      <w:r w:rsidRPr="00B65E0D">
        <w:rPr>
          <w:rFonts w:eastAsia="Times New Roman" w:cs="Times New Roman"/>
          <w:szCs w:val="24"/>
          <w:lang w:val="en-US" w:eastAsia="vi-VN"/>
        </w:rPr>
        <w:t>ấ</w:t>
      </w:r>
      <w:r w:rsidRPr="00B65E0D">
        <w:rPr>
          <w:rFonts w:eastAsia="Times New Roman" w:cs="Times New Roman"/>
          <w:szCs w:val="24"/>
          <w:lang w:eastAsia="vi-VN"/>
        </w:rPr>
        <w:t>y chứng nhận đăng ký kinh doanh) đ</w:t>
      </w:r>
      <w:r w:rsidRPr="00B65E0D">
        <w:rPr>
          <w:rFonts w:eastAsia="Times New Roman" w:cs="Times New Roman"/>
          <w:szCs w:val="24"/>
          <w:lang w:val="en-US" w:eastAsia="vi-VN"/>
        </w:rPr>
        <w:t>ề</w:t>
      </w:r>
      <w:r w:rsidRPr="00B65E0D">
        <w:rPr>
          <w:rFonts w:eastAsia="Times New Roman" w:cs="Times New Roman"/>
          <w:szCs w:val="24"/>
          <w:lang w:eastAsia="vi-VN"/>
        </w:rPr>
        <w:t>u phải được chuyển đổi vào Hệ thống thông tin quốc gia về đăng ký doanh nghiệp.</w:t>
      </w:r>
    </w:p>
    <w:p w:rsidR="00B65E0D" w:rsidRPr="00B65E0D" w:rsidRDefault="00B65E0D" w:rsidP="00B65E0D">
      <w:pPr>
        <w:spacing w:after="120" w:line="240" w:lineRule="auto"/>
        <w:ind w:firstLine="720"/>
        <w:jc w:val="both"/>
        <w:rPr>
          <w:rFonts w:eastAsia="Times New Roman" w:cs="Times New Roman"/>
          <w:szCs w:val="24"/>
          <w:lang w:val="en-US" w:eastAsia="vi-VN"/>
        </w:rPr>
      </w:pPr>
      <w:r w:rsidRPr="00B65E0D">
        <w:rPr>
          <w:rFonts w:eastAsia="Times New Roman" w:cs="Times New Roman"/>
          <w:szCs w:val="24"/>
          <w:lang w:val="en-US" w:eastAsia="vi-VN"/>
        </w:rPr>
        <w:t xml:space="preserve">3. </w:t>
      </w:r>
      <w:r w:rsidRPr="00B65E0D">
        <w:rPr>
          <w:rFonts w:eastAsia="Times New Roman" w:cs="Times New Roman"/>
          <w:szCs w:val="24"/>
          <w:lang w:eastAsia="vi-VN"/>
        </w:rPr>
        <w:t xml:space="preserve">Các thông tin đăng ký tại Phòng Đăng ký kinh doanh và thông tin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tại cơ quan đăng ký đầu tư là thông tin gốc về doanh nghiệp khi quá trình chuyển đổi dữ liệu được thực hiện.</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val="en-US" w:eastAsia="vi-VN"/>
        </w:rPr>
        <w:t xml:space="preserve">4. </w:t>
      </w:r>
      <w:r w:rsidRPr="00B65E0D">
        <w:rPr>
          <w:rFonts w:eastAsia="Times New Roman" w:cs="Times New Roman"/>
          <w:szCs w:val="24"/>
          <w:lang w:eastAsia="vi-VN"/>
        </w:rPr>
        <w:t xml:space="preserve">Doanh nghiệp đã được cấp Giấy chứng nhận đăng ký doanh nghiệp, Giấy chứng nhận đăng ký kinh doanh hoặc Giấy chứng nhận đăng ký kinh doanh và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thuế hoặc Giấy </w:t>
      </w:r>
      <w:r w:rsidRPr="00B65E0D">
        <w:rPr>
          <w:rFonts w:eastAsia="Times New Roman" w:cs="Times New Roman"/>
          <w:szCs w:val="24"/>
          <w:lang w:eastAsia="vi-VN"/>
        </w:rPr>
        <w:lastRenderedPageBreak/>
        <w:t>phép đầu tư hoặc Giấy chứng nhận đầu tư (đồng thời là Giấy chứng nhận đăng ký kinh doanh) trước ngày Nghị định này có hiệu lực thi hành được tiếp tục hoạt động theo nội dung các giấy chứng nhận nêu trên và không bắt buộc phải thực hiện thủ tục đổi sang Giấy ch</w:t>
      </w:r>
      <w:r w:rsidRPr="00B65E0D">
        <w:rPr>
          <w:rFonts w:eastAsia="Times New Roman" w:cs="Times New Roman"/>
          <w:szCs w:val="24"/>
          <w:lang w:val="en-US" w:eastAsia="vi-VN"/>
        </w:rPr>
        <w:t>ứ</w:t>
      </w:r>
      <w:r w:rsidRPr="00B65E0D">
        <w:rPr>
          <w:rFonts w:eastAsia="Times New Roman" w:cs="Times New Roman"/>
          <w:szCs w:val="24"/>
          <w:lang w:eastAsia="vi-VN"/>
        </w:rPr>
        <w:t xml:space="preserve">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Doanh nghiệp được cấp Giấy chứng nhận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doanh nghiệp theo mẫu mới khi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thay đổi nội dung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shd w:val="solid" w:color="FFFFFF" w:fill="auto"/>
          <w:lang w:eastAsia="vi-VN"/>
        </w:rPr>
        <w:t>5. Trường hợp</w:t>
      </w:r>
      <w:r w:rsidRPr="00B65E0D">
        <w:rPr>
          <w:rFonts w:eastAsia="Times New Roman" w:cs="Times New Roman"/>
          <w:szCs w:val="24"/>
          <w:lang w:eastAsia="vi-VN"/>
        </w:rPr>
        <w:t xml:space="preserve"> doanh nghiệp có nhu cầu đổi Giấy chứng nhận đăng ký kinh doanh hoặc Giấy chứng nhận đăng ký kinh doanh và đăng ký thuế sang Giấy chứng nhận đăng ký doanh nghiệp nhưng không thay đổi nội dung đăng ký kinh doanh và </w:t>
      </w:r>
      <w:r w:rsidRPr="00B65E0D">
        <w:rPr>
          <w:rFonts w:eastAsia="Times New Roman" w:cs="Times New Roman"/>
          <w:szCs w:val="24"/>
          <w:shd w:val="solid" w:color="FFFFFF" w:fill="auto"/>
          <w:lang w:eastAsia="vi-VN"/>
        </w:rPr>
        <w:t>đăng ký</w:t>
      </w:r>
      <w:r w:rsidRPr="00B65E0D">
        <w:rPr>
          <w:rFonts w:eastAsia="Times New Roman" w:cs="Times New Roman"/>
          <w:szCs w:val="24"/>
          <w:lang w:eastAsia="vi-VN"/>
        </w:rPr>
        <w:t xml:space="preserve"> 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6. Trường hợp doanh nghiệp có nhu cầu được cấp Giấy chứng nhận đăng ký doanh nghiệp thay thế cho nội dung đăng ký kinh doanh trong Giấy phép đầu tư hoặc Giấy chứng nhận đầu tư (đồng thời là Giấy chứng nhận đăng ký kinh doanh) nhưng không thay đổi nội dung đăng ký kinh doanh, doanh nghiệp nộp giấy đề nghị kèm theo bản sao hợp lệ Giấy phép đầu tư hoặc bản sao hợp lệ Giấy chứng nhận đầu tư (đồng thời là Giấy chứng nhận đăng ký kinh doanh) và bản sao hợp lệ Giấy chứng nhận đăng ký thuế để được cấp Giấy chứng nhận đăng ký doanh nghiệp.</w:t>
      </w:r>
    </w:p>
    <w:p w:rsidR="00B65E0D" w:rsidRPr="00B65E0D" w:rsidRDefault="00B65E0D" w:rsidP="00B65E0D">
      <w:pPr>
        <w:spacing w:after="120" w:line="240" w:lineRule="auto"/>
        <w:ind w:firstLine="720"/>
        <w:jc w:val="both"/>
        <w:rPr>
          <w:rFonts w:eastAsia="Times New Roman" w:cs="Times New Roman"/>
          <w:szCs w:val="24"/>
          <w:lang w:eastAsia="vi-VN"/>
        </w:rPr>
      </w:pPr>
      <w:bookmarkStart w:id="101" w:name="dieu_82"/>
      <w:r w:rsidRPr="00B65E0D">
        <w:rPr>
          <w:rFonts w:eastAsia="Times New Roman" w:cs="Times New Roman"/>
          <w:b/>
          <w:bCs/>
          <w:szCs w:val="24"/>
          <w:lang w:eastAsia="vi-VN"/>
        </w:rPr>
        <w:t>Điều 82. Hiệu lực thi hành</w:t>
      </w:r>
      <w:bookmarkEnd w:id="101"/>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1. Nghị định này có hiệu lực thi hành kể từ ngày 01 tháng 11 năm 2015.</w:t>
      </w:r>
    </w:p>
    <w:p w:rsidR="00B65E0D" w:rsidRPr="00B65E0D" w:rsidRDefault="00B65E0D" w:rsidP="00B65E0D">
      <w:pPr>
        <w:spacing w:after="120" w:line="240" w:lineRule="auto"/>
        <w:ind w:firstLine="720"/>
        <w:jc w:val="both"/>
        <w:rPr>
          <w:rFonts w:eastAsia="Times New Roman" w:cs="Times New Roman"/>
          <w:szCs w:val="24"/>
          <w:lang w:eastAsia="vi-VN"/>
        </w:rPr>
      </w:pPr>
      <w:r w:rsidRPr="00B65E0D">
        <w:rPr>
          <w:rFonts w:eastAsia="Times New Roman" w:cs="Times New Roman"/>
          <w:szCs w:val="24"/>
          <w:lang w:eastAsia="vi-VN"/>
        </w:rPr>
        <w:t>2. Nghị định này thay thế Nghị định số 43/2010/NĐ-CP ngày 15 tháng 4 năm 2010 của Chính phủ về đăng ký doanh nghiệp và Nghị định số 05/2013/NĐ-CP ngày 09 tháng 01 năm 2013 của Chính phủ sửa đổi, bổ sung một số điều quy định về thủ tục hành chính của Nghị định số 43/2010/NĐ-CP.</w:t>
      </w:r>
    </w:p>
    <w:p w:rsidR="00B65E0D" w:rsidRPr="00B65E0D" w:rsidRDefault="00B65E0D" w:rsidP="00B65E0D">
      <w:pPr>
        <w:spacing w:after="120" w:line="240" w:lineRule="auto"/>
        <w:ind w:firstLine="720"/>
        <w:jc w:val="both"/>
        <w:rPr>
          <w:rFonts w:eastAsia="Times New Roman" w:cs="Times New Roman"/>
          <w:szCs w:val="24"/>
          <w:lang w:eastAsia="vi-VN"/>
        </w:rPr>
      </w:pPr>
      <w:bookmarkStart w:id="102" w:name="dieu_83"/>
      <w:r w:rsidRPr="00B65E0D">
        <w:rPr>
          <w:rFonts w:eastAsia="Times New Roman" w:cs="Times New Roman"/>
          <w:b/>
          <w:bCs/>
          <w:szCs w:val="24"/>
          <w:lang w:eastAsia="vi-VN"/>
        </w:rPr>
        <w:t>Điều 83. Trách nhiệm thi hành</w:t>
      </w:r>
      <w:bookmarkEnd w:id="102"/>
    </w:p>
    <w:p w:rsidR="00B65E0D" w:rsidRPr="00B65E0D" w:rsidRDefault="00B65E0D" w:rsidP="00B65E0D">
      <w:pPr>
        <w:spacing w:after="0" w:line="240" w:lineRule="auto"/>
        <w:ind w:firstLine="720"/>
        <w:jc w:val="both"/>
        <w:rPr>
          <w:rFonts w:eastAsia="Times New Roman" w:cs="Times New Roman"/>
          <w:szCs w:val="24"/>
          <w:lang w:eastAsia="vi-VN"/>
        </w:rPr>
      </w:pPr>
      <w:r w:rsidRPr="00B65E0D">
        <w:rPr>
          <w:rFonts w:eastAsia="Times New Roman" w:cs="Times New Roman"/>
          <w:szCs w:val="24"/>
          <w:lang w:eastAsia="vi-VN"/>
        </w:rPr>
        <w:t xml:space="preserve">Các Bộ trưởng, Thủ trưởng cơ quan ngang Bộ, Thủ trưởng cơ quan thuộc Chính phủ, Chủ tịch </w:t>
      </w:r>
      <w:r w:rsidRPr="00B65E0D">
        <w:rPr>
          <w:rFonts w:eastAsia="Times New Roman" w:cs="Times New Roman"/>
          <w:szCs w:val="24"/>
          <w:shd w:val="solid" w:color="FFFFFF" w:fill="auto"/>
          <w:lang w:eastAsia="vi-VN"/>
        </w:rPr>
        <w:t>Ủy ban</w:t>
      </w:r>
      <w:r w:rsidRPr="00B65E0D">
        <w:rPr>
          <w:rFonts w:eastAsia="Times New Roman" w:cs="Times New Roman"/>
          <w:szCs w:val="24"/>
          <w:lang w:eastAsia="vi-VN"/>
        </w:rPr>
        <w:t xml:space="preserve"> nhân dân các tỉnh, thành phố trực thuộc Trung ương và các đối tượng áp dụng của Nghị định chịu trách nhiệm thi hành Nghị định này./.</w:t>
      </w:r>
    </w:p>
    <w:p w:rsidR="00B65E0D" w:rsidRPr="00B65E0D" w:rsidRDefault="00B65E0D" w:rsidP="00B65E0D">
      <w:pPr>
        <w:spacing w:after="0" w:line="240" w:lineRule="auto"/>
        <w:rPr>
          <w:rFonts w:eastAsia="Times New Roman" w:cs="Times New Roman"/>
          <w:szCs w:val="24"/>
          <w:lang w:eastAsia="vi-VN"/>
        </w:rPr>
      </w:pPr>
      <w:r w:rsidRPr="00B65E0D">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626"/>
        <w:gridCol w:w="4292"/>
      </w:tblGrid>
      <w:tr w:rsidR="00B65E0D" w:rsidRPr="00B65E0D" w:rsidTr="00B65E0D">
        <w:tc>
          <w:tcPr>
            <w:tcW w:w="4860" w:type="dxa"/>
            <w:tcMar>
              <w:top w:w="0" w:type="dxa"/>
              <w:left w:w="108" w:type="dxa"/>
              <w:bottom w:w="0" w:type="dxa"/>
              <w:right w:w="108" w:type="dxa"/>
            </w:tcMar>
            <w:hideMark/>
          </w:tcPr>
          <w:p w:rsidR="00B65E0D" w:rsidRPr="00B65E0D" w:rsidRDefault="00B65E0D" w:rsidP="00B65E0D">
            <w:pPr>
              <w:spacing w:after="0" w:line="240" w:lineRule="auto"/>
              <w:rPr>
                <w:rFonts w:eastAsia="Times New Roman" w:cs="Times New Roman"/>
                <w:spacing w:val="6"/>
                <w:szCs w:val="24"/>
                <w:lang w:eastAsia="vi-VN"/>
              </w:rPr>
            </w:pPr>
            <w:r w:rsidRPr="00B65E0D">
              <w:rPr>
                <w:rFonts w:eastAsia="Times New Roman" w:cs="Times New Roman"/>
                <w:b/>
                <w:bCs/>
                <w:i/>
                <w:iCs/>
                <w:spacing w:val="6"/>
                <w:szCs w:val="24"/>
                <w:lang w:eastAsia="vi-VN"/>
              </w:rPr>
              <w:t> Nơi nhận:</w:t>
            </w:r>
            <w:r w:rsidRPr="00B65E0D">
              <w:rPr>
                <w:rFonts w:eastAsia="Times New Roman" w:cs="Times New Roman"/>
                <w:b/>
                <w:bCs/>
                <w:i/>
                <w:iCs/>
                <w:spacing w:val="6"/>
                <w:szCs w:val="24"/>
                <w:lang w:eastAsia="vi-VN"/>
              </w:rPr>
              <w:br/>
            </w:r>
            <w:r w:rsidRPr="00B65E0D">
              <w:rPr>
                <w:rFonts w:eastAsia="Times New Roman" w:cs="Times New Roman"/>
                <w:spacing w:val="6"/>
                <w:szCs w:val="24"/>
                <w:lang w:eastAsia="vi-VN"/>
              </w:rPr>
              <w:t xml:space="preserve">- Ban Bí thư Trung </w:t>
            </w:r>
            <w:r w:rsidRPr="00B65E0D">
              <w:rPr>
                <w:rFonts w:eastAsia="Times New Roman" w:cs="Times New Roman"/>
                <w:spacing w:val="6"/>
                <w:szCs w:val="24"/>
                <w:shd w:val="solid" w:color="FFFFFF" w:fill="auto"/>
                <w:lang w:eastAsia="vi-VN"/>
              </w:rPr>
              <w:t>ươ</w:t>
            </w:r>
            <w:r w:rsidRPr="00B65E0D">
              <w:rPr>
                <w:rFonts w:eastAsia="Times New Roman" w:cs="Times New Roman"/>
                <w:spacing w:val="6"/>
                <w:szCs w:val="24"/>
                <w:lang w:eastAsia="vi-VN"/>
              </w:rPr>
              <w:t>ng Đảng;</w:t>
            </w:r>
            <w:r w:rsidRPr="00B65E0D">
              <w:rPr>
                <w:rFonts w:eastAsia="Times New Roman" w:cs="Times New Roman"/>
                <w:spacing w:val="6"/>
                <w:szCs w:val="24"/>
                <w:lang w:eastAsia="vi-VN"/>
              </w:rPr>
              <w:br/>
              <w:t>- Thủ tướng, các Phó Thủ tướng Chính phủ;</w:t>
            </w:r>
            <w:r w:rsidRPr="00B65E0D">
              <w:rPr>
                <w:rFonts w:eastAsia="Times New Roman" w:cs="Times New Roman"/>
                <w:spacing w:val="6"/>
                <w:szCs w:val="24"/>
                <w:lang w:eastAsia="vi-VN"/>
              </w:rPr>
              <w:br/>
              <w:t>- Các Bộ, cơ quan ngang Bộ, cơ quan thuộc Chính phủ;</w:t>
            </w:r>
            <w:r w:rsidRPr="00B65E0D">
              <w:rPr>
                <w:rFonts w:eastAsia="Times New Roman" w:cs="Times New Roman"/>
                <w:spacing w:val="6"/>
                <w:szCs w:val="24"/>
                <w:lang w:eastAsia="vi-VN"/>
              </w:rPr>
              <w:br/>
              <w:t>- HĐND, UBND các tỉnh, thành phố trực thuộc Trung ương;</w:t>
            </w:r>
            <w:r w:rsidRPr="00B65E0D">
              <w:rPr>
                <w:rFonts w:eastAsia="Times New Roman" w:cs="Times New Roman"/>
                <w:spacing w:val="6"/>
                <w:szCs w:val="24"/>
                <w:lang w:eastAsia="vi-VN"/>
              </w:rPr>
              <w:br/>
              <w:t>- Văn phòng Trung ương và các Ban của Đảng;</w:t>
            </w:r>
            <w:r w:rsidRPr="00B65E0D">
              <w:rPr>
                <w:rFonts w:eastAsia="Times New Roman" w:cs="Times New Roman"/>
                <w:spacing w:val="6"/>
                <w:szCs w:val="24"/>
                <w:lang w:eastAsia="vi-VN"/>
              </w:rPr>
              <w:br/>
              <w:t>- Văn phòng Tổng Bí thư;</w:t>
            </w:r>
            <w:r w:rsidRPr="00B65E0D">
              <w:rPr>
                <w:rFonts w:eastAsia="Times New Roman" w:cs="Times New Roman"/>
                <w:spacing w:val="6"/>
                <w:szCs w:val="24"/>
                <w:lang w:eastAsia="vi-VN"/>
              </w:rPr>
              <w:br/>
              <w:t>- Văn phòng Chủ tịch nước;</w:t>
            </w:r>
            <w:r w:rsidRPr="00B65E0D">
              <w:rPr>
                <w:rFonts w:eastAsia="Times New Roman" w:cs="Times New Roman"/>
                <w:spacing w:val="6"/>
                <w:szCs w:val="24"/>
                <w:lang w:eastAsia="vi-VN"/>
              </w:rPr>
              <w:br/>
              <w:t xml:space="preserve">- Hội đồng Dân tộc và các </w:t>
            </w:r>
            <w:r w:rsidRPr="00B65E0D">
              <w:rPr>
                <w:rFonts w:eastAsia="Times New Roman" w:cs="Times New Roman"/>
                <w:spacing w:val="6"/>
                <w:szCs w:val="24"/>
                <w:shd w:val="solid" w:color="FFFFFF" w:fill="auto"/>
                <w:lang w:eastAsia="vi-VN"/>
              </w:rPr>
              <w:t>Ủy ban</w:t>
            </w:r>
            <w:r w:rsidRPr="00B65E0D">
              <w:rPr>
                <w:rFonts w:eastAsia="Times New Roman" w:cs="Times New Roman"/>
                <w:spacing w:val="6"/>
                <w:szCs w:val="24"/>
                <w:lang w:eastAsia="vi-VN"/>
              </w:rPr>
              <w:t xml:space="preserve"> của Quốc hội;</w:t>
            </w:r>
            <w:r w:rsidRPr="00B65E0D">
              <w:rPr>
                <w:rFonts w:eastAsia="Times New Roman" w:cs="Times New Roman"/>
                <w:spacing w:val="6"/>
                <w:szCs w:val="24"/>
                <w:lang w:eastAsia="vi-VN"/>
              </w:rPr>
              <w:br/>
              <w:t>- Văn phòng Quốc hội;</w:t>
            </w:r>
            <w:r w:rsidRPr="00B65E0D">
              <w:rPr>
                <w:rFonts w:eastAsia="Times New Roman" w:cs="Times New Roman"/>
                <w:spacing w:val="6"/>
                <w:szCs w:val="24"/>
                <w:lang w:eastAsia="vi-VN"/>
              </w:rPr>
              <w:br/>
              <w:t>- Tòa án nhân dân tối cao;</w:t>
            </w:r>
            <w:r w:rsidRPr="00B65E0D">
              <w:rPr>
                <w:rFonts w:eastAsia="Times New Roman" w:cs="Times New Roman"/>
                <w:spacing w:val="6"/>
                <w:szCs w:val="24"/>
                <w:lang w:eastAsia="vi-VN"/>
              </w:rPr>
              <w:br/>
              <w:t>- Viện Kiểm sát nhân dân tối cao;</w:t>
            </w:r>
            <w:r w:rsidRPr="00B65E0D">
              <w:rPr>
                <w:rFonts w:eastAsia="Times New Roman" w:cs="Times New Roman"/>
                <w:spacing w:val="6"/>
                <w:szCs w:val="24"/>
                <w:lang w:eastAsia="vi-VN"/>
              </w:rPr>
              <w:br/>
              <w:t>- Kiểm toán Nhà nước;</w:t>
            </w:r>
            <w:r w:rsidRPr="00B65E0D">
              <w:rPr>
                <w:rFonts w:eastAsia="Times New Roman" w:cs="Times New Roman"/>
                <w:spacing w:val="6"/>
                <w:szCs w:val="24"/>
                <w:lang w:eastAsia="vi-VN"/>
              </w:rPr>
              <w:br/>
            </w:r>
            <w:r w:rsidRPr="00B65E0D">
              <w:rPr>
                <w:rFonts w:eastAsia="Times New Roman" w:cs="Times New Roman"/>
                <w:spacing w:val="6"/>
                <w:szCs w:val="24"/>
                <w:shd w:val="solid" w:color="FFFFFF" w:fill="auto"/>
                <w:lang w:eastAsia="vi-VN"/>
              </w:rPr>
              <w:lastRenderedPageBreak/>
              <w:t>- Ủy ban</w:t>
            </w:r>
            <w:r w:rsidRPr="00B65E0D">
              <w:rPr>
                <w:rFonts w:eastAsia="Times New Roman" w:cs="Times New Roman"/>
                <w:spacing w:val="6"/>
                <w:szCs w:val="24"/>
                <w:lang w:eastAsia="vi-VN"/>
              </w:rPr>
              <w:t xml:space="preserve"> Giám sát tài chính Quốc gia;</w:t>
            </w:r>
            <w:r w:rsidRPr="00B65E0D">
              <w:rPr>
                <w:rFonts w:eastAsia="Times New Roman" w:cs="Times New Roman"/>
                <w:spacing w:val="6"/>
                <w:szCs w:val="24"/>
                <w:lang w:eastAsia="vi-VN"/>
              </w:rPr>
              <w:br/>
              <w:t>- Ngân hàng Chính sách xã hội;</w:t>
            </w:r>
            <w:r w:rsidRPr="00B65E0D">
              <w:rPr>
                <w:rFonts w:eastAsia="Times New Roman" w:cs="Times New Roman"/>
                <w:spacing w:val="6"/>
                <w:szCs w:val="24"/>
                <w:lang w:eastAsia="vi-VN"/>
              </w:rPr>
              <w:br/>
              <w:t>- Ngân hàng Phát triển Việt Nam;</w:t>
            </w:r>
            <w:r w:rsidRPr="00B65E0D">
              <w:rPr>
                <w:rFonts w:eastAsia="Times New Roman" w:cs="Times New Roman"/>
                <w:spacing w:val="6"/>
                <w:szCs w:val="24"/>
                <w:lang w:eastAsia="vi-VN"/>
              </w:rPr>
              <w:br/>
            </w:r>
            <w:r w:rsidRPr="00B65E0D">
              <w:rPr>
                <w:rFonts w:eastAsia="Times New Roman" w:cs="Times New Roman"/>
                <w:spacing w:val="6"/>
                <w:szCs w:val="24"/>
                <w:shd w:val="solid" w:color="FFFFFF" w:fill="auto"/>
                <w:lang w:eastAsia="vi-VN"/>
              </w:rPr>
              <w:t>- Ủy ban</w:t>
            </w:r>
            <w:r w:rsidRPr="00B65E0D">
              <w:rPr>
                <w:rFonts w:eastAsia="Times New Roman" w:cs="Times New Roman"/>
                <w:spacing w:val="6"/>
                <w:szCs w:val="24"/>
                <w:lang w:eastAsia="vi-VN"/>
              </w:rPr>
              <w:t xml:space="preserve"> Trung ương Mặt trận Tổ quốc Việt Nam;</w:t>
            </w:r>
            <w:r w:rsidRPr="00B65E0D">
              <w:rPr>
                <w:rFonts w:eastAsia="Times New Roman" w:cs="Times New Roman"/>
                <w:spacing w:val="6"/>
                <w:szCs w:val="24"/>
                <w:lang w:eastAsia="vi-VN"/>
              </w:rPr>
              <w:br/>
              <w:t>- Cơ quan Trung ương của các đoàn thể;</w:t>
            </w:r>
            <w:r w:rsidRPr="00B65E0D">
              <w:rPr>
                <w:rFonts w:eastAsia="Times New Roman" w:cs="Times New Roman"/>
                <w:spacing w:val="6"/>
                <w:szCs w:val="24"/>
                <w:lang w:eastAsia="vi-VN"/>
              </w:rPr>
              <w:br/>
              <w:t xml:space="preserve">- VPCP: BTCN, các PCN, Trợ lý TTg, TGĐ Cổng TTĐT, các Vụ, Cục, </w:t>
            </w:r>
            <w:r w:rsidRPr="00B65E0D">
              <w:rPr>
                <w:rFonts w:eastAsia="Times New Roman" w:cs="Times New Roman"/>
                <w:spacing w:val="6"/>
                <w:szCs w:val="24"/>
                <w:shd w:val="solid" w:color="FFFFFF" w:fill="auto"/>
                <w:lang w:eastAsia="vi-VN"/>
              </w:rPr>
              <w:t>đơn vị</w:t>
            </w:r>
            <w:r w:rsidRPr="00B65E0D">
              <w:rPr>
                <w:rFonts w:eastAsia="Times New Roman" w:cs="Times New Roman"/>
                <w:spacing w:val="6"/>
                <w:szCs w:val="24"/>
                <w:lang w:eastAsia="vi-VN"/>
              </w:rPr>
              <w:t xml:space="preserve"> trực thuộc, Công báo;</w:t>
            </w:r>
            <w:r w:rsidRPr="00B65E0D">
              <w:rPr>
                <w:rFonts w:eastAsia="Times New Roman" w:cs="Times New Roman"/>
                <w:spacing w:val="6"/>
                <w:szCs w:val="24"/>
                <w:lang w:eastAsia="vi-VN"/>
              </w:rPr>
              <w:br/>
              <w:t>- Lưu: VT, ĐMDN (3b).KN</w:t>
            </w:r>
          </w:p>
        </w:tc>
        <w:tc>
          <w:tcPr>
            <w:tcW w:w="4500" w:type="dxa"/>
            <w:tcMar>
              <w:top w:w="0" w:type="dxa"/>
              <w:left w:w="108" w:type="dxa"/>
              <w:bottom w:w="0" w:type="dxa"/>
              <w:right w:w="108" w:type="dxa"/>
            </w:tcMar>
            <w:hideMark/>
          </w:tcPr>
          <w:p w:rsidR="00B65E0D" w:rsidRPr="00B65E0D" w:rsidRDefault="00B65E0D" w:rsidP="00B65E0D">
            <w:pPr>
              <w:spacing w:after="0" w:line="240" w:lineRule="auto"/>
              <w:jc w:val="center"/>
              <w:rPr>
                <w:rFonts w:eastAsia="Times New Roman" w:cs="Times New Roman"/>
                <w:szCs w:val="24"/>
                <w:lang w:eastAsia="vi-VN"/>
              </w:rPr>
            </w:pPr>
            <w:r w:rsidRPr="00B65E0D">
              <w:rPr>
                <w:rFonts w:eastAsia="Times New Roman" w:cs="Times New Roman"/>
                <w:b/>
                <w:bCs/>
                <w:szCs w:val="24"/>
                <w:lang w:eastAsia="vi-VN"/>
              </w:rPr>
              <w:lastRenderedPageBreak/>
              <w:t>TM. CHÍNH PHỦ</w:t>
            </w:r>
            <w:r w:rsidRPr="00B65E0D">
              <w:rPr>
                <w:rFonts w:eastAsia="Times New Roman" w:cs="Times New Roman"/>
                <w:b/>
                <w:bCs/>
                <w:szCs w:val="24"/>
                <w:lang w:eastAsia="vi-VN"/>
              </w:rPr>
              <w:br/>
              <w:t>THỦ TƯỚNG</w:t>
            </w:r>
            <w:r w:rsidRPr="00B65E0D">
              <w:rPr>
                <w:rFonts w:eastAsia="Times New Roman" w:cs="Times New Roman"/>
                <w:b/>
                <w:bCs/>
                <w:szCs w:val="24"/>
                <w:lang w:eastAsia="vi-VN"/>
              </w:rPr>
              <w:br/>
            </w:r>
            <w:r w:rsidRPr="00B65E0D">
              <w:rPr>
                <w:rFonts w:eastAsia="Times New Roman" w:cs="Times New Roman"/>
                <w:b/>
                <w:bCs/>
                <w:szCs w:val="24"/>
                <w:lang w:eastAsia="vi-VN"/>
              </w:rPr>
              <w:br/>
            </w:r>
            <w:r w:rsidRPr="00B65E0D">
              <w:rPr>
                <w:rFonts w:eastAsia="Times New Roman" w:cs="Times New Roman"/>
                <w:b/>
                <w:bCs/>
                <w:szCs w:val="24"/>
                <w:lang w:eastAsia="vi-VN"/>
              </w:rPr>
              <w:br/>
            </w:r>
            <w:r w:rsidRPr="00B65E0D">
              <w:rPr>
                <w:rFonts w:eastAsia="Times New Roman" w:cs="Times New Roman"/>
                <w:b/>
                <w:bCs/>
                <w:szCs w:val="24"/>
                <w:lang w:eastAsia="vi-VN"/>
              </w:rPr>
              <w:br/>
            </w:r>
            <w:r w:rsidRPr="00B65E0D">
              <w:rPr>
                <w:rFonts w:eastAsia="Times New Roman" w:cs="Times New Roman"/>
                <w:b/>
                <w:bCs/>
                <w:szCs w:val="24"/>
                <w:lang w:eastAsia="vi-VN"/>
              </w:rPr>
              <w:br/>
              <w:t>Nguyễn Tấn Dũng</w:t>
            </w:r>
          </w:p>
        </w:tc>
      </w:tr>
    </w:tbl>
    <w:p w:rsidR="00B65E0D" w:rsidRPr="00B65E0D" w:rsidRDefault="00B65E0D" w:rsidP="00B65E0D">
      <w:pPr>
        <w:spacing w:after="0" w:line="240" w:lineRule="auto"/>
        <w:rPr>
          <w:rFonts w:eastAsia="Times New Roman" w:cs="Times New Roman"/>
          <w:szCs w:val="24"/>
          <w:lang w:eastAsia="vi-VN"/>
        </w:rPr>
      </w:pPr>
      <w:r w:rsidRPr="00B65E0D">
        <w:rPr>
          <w:rFonts w:eastAsia="Times New Roman" w:cs="Times New Roman"/>
          <w:szCs w:val="24"/>
          <w:lang w:eastAsia="vi-VN"/>
        </w:rPr>
        <w:t> </w:t>
      </w:r>
    </w:p>
    <w:p w:rsidR="00B65E0D" w:rsidRPr="00B65E0D" w:rsidRDefault="00B65E0D" w:rsidP="00B65E0D">
      <w:pPr>
        <w:spacing w:after="0" w:line="240" w:lineRule="auto"/>
        <w:rPr>
          <w:rFonts w:eastAsia="Times New Roman" w:cs="Times New Roman"/>
          <w:szCs w:val="24"/>
          <w:lang w:eastAsia="vi-VN"/>
        </w:rPr>
      </w:pPr>
    </w:p>
    <w:p w:rsidR="00F1132A" w:rsidRPr="00B65E0D" w:rsidRDefault="00F1132A" w:rsidP="00B65E0D">
      <w:bookmarkStart w:id="103" w:name="_GoBack"/>
      <w:bookmarkEnd w:id="103"/>
    </w:p>
    <w:sectPr w:rsidR="00F1132A" w:rsidRPr="00B65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46074D"/>
    <w:rsid w:val="00B65E0D"/>
    <w:rsid w:val="00EA0A65"/>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20216</Words>
  <Characters>115237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2017-11-19T03:26:00Z</dcterms:created>
  <dcterms:modified xsi:type="dcterms:W3CDTF">2017-11-19T03:26:00Z</dcterms:modified>
</cp:coreProperties>
</file>